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33" w:rsidRPr="00DD5332" w:rsidRDefault="00481E33" w:rsidP="00481E33">
      <w:pPr>
        <w:rPr>
          <w:rFonts w:ascii="Century Gothic" w:hAnsi="Century Gothic"/>
          <w:sz w:val="24"/>
          <w:szCs w:val="24"/>
          <w:lang w:val="en-ZA"/>
        </w:rPr>
      </w:pPr>
    </w:p>
    <w:p w:rsidR="00481E33" w:rsidRDefault="00481E33" w:rsidP="00481E33">
      <w:pPr>
        <w:jc w:val="center"/>
        <w:rPr>
          <w:rFonts w:ascii="Century Gothic" w:hAnsi="Century Gothic"/>
          <w:b/>
          <w:sz w:val="24"/>
          <w:szCs w:val="24"/>
          <w:lang w:val="en-ZA"/>
        </w:rPr>
      </w:pPr>
      <w:r>
        <w:rPr>
          <w:rFonts w:ascii="Century Gothic" w:hAnsi="Century Gothic"/>
          <w:b/>
          <w:sz w:val="24"/>
          <w:szCs w:val="24"/>
          <w:lang w:val="en-ZA"/>
        </w:rPr>
        <w:t>COMPLAINT FORM</w:t>
      </w:r>
    </w:p>
    <w:p w:rsidR="00481E33" w:rsidRDefault="00481E33" w:rsidP="00481E33">
      <w:pPr>
        <w:jc w:val="center"/>
        <w:rPr>
          <w:rFonts w:ascii="Century Gothic" w:hAnsi="Century Gothic"/>
          <w:b/>
          <w:sz w:val="24"/>
          <w:szCs w:val="24"/>
          <w:lang w:val="en-ZA"/>
        </w:rPr>
      </w:pPr>
    </w:p>
    <w:p w:rsidR="00481E33" w:rsidRDefault="00481E33" w:rsidP="00481E33">
      <w:pPr>
        <w:rPr>
          <w:rFonts w:ascii="Century Gothic" w:hAnsi="Century Gothic"/>
          <w:b/>
          <w:sz w:val="24"/>
          <w:szCs w:val="24"/>
          <w:lang w:val="en-ZA"/>
        </w:rPr>
      </w:pPr>
      <w:r>
        <w:rPr>
          <w:rFonts w:ascii="Century Gothic" w:hAnsi="Century Gothic"/>
          <w:b/>
          <w:sz w:val="24"/>
          <w:szCs w:val="24"/>
          <w:lang w:val="en-ZA"/>
        </w:rPr>
        <w:t>THE DIRECTOR GENERAL</w:t>
      </w:r>
    </w:p>
    <w:p w:rsidR="00481E33" w:rsidRDefault="00481E33" w:rsidP="00481E33">
      <w:pPr>
        <w:rPr>
          <w:rFonts w:ascii="Century Gothic" w:hAnsi="Century Gothic"/>
          <w:b/>
          <w:sz w:val="24"/>
          <w:szCs w:val="24"/>
          <w:lang w:val="en-ZA"/>
        </w:rPr>
      </w:pPr>
      <w:r>
        <w:rPr>
          <w:rFonts w:ascii="Century Gothic" w:hAnsi="Century Gothic"/>
          <w:b/>
          <w:sz w:val="24"/>
          <w:szCs w:val="24"/>
          <w:lang w:val="en-ZA"/>
        </w:rPr>
        <w:t xml:space="preserve">ADDRESS: </w:t>
      </w:r>
    </w:p>
    <w:p w:rsidR="00481E33" w:rsidRDefault="00481E33" w:rsidP="00481E33">
      <w:pPr>
        <w:rPr>
          <w:rFonts w:ascii="Century Gothic" w:hAnsi="Century Gothic"/>
          <w:b/>
          <w:sz w:val="24"/>
          <w:szCs w:val="24"/>
          <w:lang w:val="en-ZA"/>
        </w:rPr>
      </w:pPr>
      <w:r>
        <w:rPr>
          <w:rFonts w:ascii="Century Gothic" w:hAnsi="Century Gothic"/>
          <w:b/>
          <w:sz w:val="24"/>
          <w:szCs w:val="24"/>
          <w:lang w:val="en-ZA"/>
        </w:rPr>
        <w:t xml:space="preserve">EMAIL: </w:t>
      </w:r>
    </w:p>
    <w:p w:rsidR="00481E33" w:rsidRDefault="00481E33" w:rsidP="00481E33">
      <w:pPr>
        <w:rPr>
          <w:rFonts w:ascii="Century Gothic" w:hAnsi="Century Gothic"/>
          <w:b/>
          <w:sz w:val="24"/>
          <w:szCs w:val="24"/>
          <w:lang w:val="en-ZA"/>
        </w:rPr>
      </w:pPr>
      <w:r>
        <w:rPr>
          <w:rFonts w:ascii="Century Gothic" w:hAnsi="Century Gothic"/>
          <w:b/>
          <w:sz w:val="24"/>
          <w:szCs w:val="24"/>
          <w:lang w:val="en-ZA"/>
        </w:rPr>
        <w:t xml:space="preserve">FAX: </w:t>
      </w:r>
    </w:p>
    <w:p w:rsidR="00481E33" w:rsidRPr="003F2C1A" w:rsidRDefault="00481E33" w:rsidP="00481E33">
      <w:pPr>
        <w:rPr>
          <w:rFonts w:ascii="Century Gothic" w:hAnsi="Century Gothic"/>
          <w:b/>
          <w:sz w:val="24"/>
          <w:szCs w:val="24"/>
          <w:lang w:val="en-ZA"/>
        </w:rPr>
      </w:pPr>
    </w:p>
    <w:p w:rsidR="00481E33" w:rsidRDefault="00481E33" w:rsidP="00481E33">
      <w:pPr>
        <w:rPr>
          <w:rFonts w:ascii="Century Gothic" w:hAnsi="Century Gothic"/>
          <w:b/>
          <w:sz w:val="24"/>
          <w:szCs w:val="24"/>
          <w:lang w:val="en-ZA"/>
        </w:rPr>
      </w:pPr>
      <w:r w:rsidRPr="0029642C">
        <w:rPr>
          <w:rFonts w:ascii="Century Gothic" w:hAnsi="Century Gothic"/>
          <w:b/>
          <w:sz w:val="24"/>
          <w:szCs w:val="24"/>
          <w:lang w:val="en-ZA"/>
        </w:rPr>
        <w:t>LANGUAGE RIGHT COMPLAINT IN TERMS OF REGULATION 2</w:t>
      </w:r>
      <w:r>
        <w:rPr>
          <w:rFonts w:ascii="Century Gothic" w:hAnsi="Century Gothic"/>
          <w:b/>
          <w:sz w:val="24"/>
          <w:szCs w:val="24"/>
          <w:lang w:val="en-ZA"/>
        </w:rPr>
        <w:t xml:space="preserve"> (2)</w:t>
      </w:r>
      <w:r w:rsidRPr="0029642C">
        <w:rPr>
          <w:rFonts w:ascii="Century Gothic" w:hAnsi="Century Gothic"/>
          <w:b/>
          <w:sz w:val="24"/>
          <w:szCs w:val="24"/>
          <w:lang w:val="en-ZA"/>
        </w:rPr>
        <w:t xml:space="preserve"> OF THE REGULATIONS ISSUED IN TERMS OF THE USE OF OFFICIAL LANGUAGES ACT, </w:t>
      </w:r>
      <w:r>
        <w:rPr>
          <w:rFonts w:ascii="Century Gothic" w:hAnsi="Century Gothic"/>
          <w:b/>
          <w:sz w:val="24"/>
          <w:szCs w:val="24"/>
          <w:lang w:val="en-ZA"/>
        </w:rPr>
        <w:t xml:space="preserve">Act </w:t>
      </w:r>
      <w:r w:rsidRPr="0029642C">
        <w:rPr>
          <w:rFonts w:ascii="Century Gothic" w:hAnsi="Century Gothic"/>
          <w:b/>
          <w:sz w:val="24"/>
          <w:szCs w:val="24"/>
          <w:lang w:val="en-ZA"/>
        </w:rPr>
        <w:t>12 OF 2012</w:t>
      </w:r>
      <w:r>
        <w:rPr>
          <w:rFonts w:ascii="Century Gothic" w:hAnsi="Century Gothic"/>
          <w:b/>
          <w:sz w:val="24"/>
          <w:szCs w:val="24"/>
          <w:lang w:val="en-ZA"/>
        </w:rPr>
        <w:t xml:space="preserve"> AS PUBLISHED IN GAZETTE NO. 37398 ON THE 28TH OF FEBRUARY 2014</w:t>
      </w:r>
      <w:r w:rsidRPr="0029642C">
        <w:rPr>
          <w:rFonts w:ascii="Century Gothic" w:hAnsi="Century Gothic"/>
          <w:b/>
          <w:sz w:val="24"/>
          <w:szCs w:val="24"/>
          <w:lang w:val="en-ZA"/>
        </w:rPr>
        <w:t>.</w:t>
      </w:r>
    </w:p>
    <w:p w:rsidR="00481E33" w:rsidRPr="003F2C1A" w:rsidRDefault="00481E33" w:rsidP="00481E33">
      <w:pPr>
        <w:rPr>
          <w:rFonts w:ascii="Century Gothic" w:hAnsi="Century Gothic"/>
          <w:b/>
          <w:sz w:val="24"/>
          <w:szCs w:val="24"/>
          <w:lang w:val="en-ZA"/>
        </w:rPr>
      </w:pPr>
    </w:p>
    <w:p w:rsidR="00481E33" w:rsidRPr="00DD5332" w:rsidRDefault="00481E33" w:rsidP="00481E33">
      <w:pPr>
        <w:rPr>
          <w:rFonts w:ascii="Century Gothic" w:hAnsi="Century Gothic"/>
          <w:sz w:val="24"/>
          <w:szCs w:val="24"/>
          <w:lang w:val="en-ZA"/>
        </w:rPr>
      </w:pPr>
      <w:r w:rsidRPr="00DD5332">
        <w:rPr>
          <w:rFonts w:ascii="Century Gothic" w:hAnsi="Century Gothic"/>
          <w:sz w:val="24"/>
          <w:szCs w:val="24"/>
          <w:lang w:val="en-ZA"/>
        </w:rPr>
        <w:t xml:space="preserve">I, the undersigned, </w:t>
      </w:r>
    </w:p>
    <w:p w:rsidR="00481E33" w:rsidRPr="00DD5332" w:rsidRDefault="00481E33" w:rsidP="00481E33">
      <w:pPr>
        <w:rPr>
          <w:rFonts w:ascii="Century Gothic" w:hAnsi="Century Gothic"/>
          <w:sz w:val="24"/>
          <w:szCs w:val="24"/>
          <w:lang w:val="en-ZA"/>
        </w:rPr>
      </w:pPr>
    </w:p>
    <w:p w:rsidR="00481E33" w:rsidRPr="00DD5332" w:rsidRDefault="00481E33" w:rsidP="00481E33">
      <w:pPr>
        <w:pStyle w:val="ListParagraph"/>
        <w:numPr>
          <w:ilvl w:val="0"/>
          <w:numId w:val="1"/>
        </w:numPr>
        <w:spacing w:after="0"/>
        <w:rPr>
          <w:rFonts w:ascii="Century Gothic" w:hAnsi="Century Gothic"/>
          <w:sz w:val="24"/>
          <w:szCs w:val="24"/>
          <w:lang w:val="en-ZA"/>
        </w:rPr>
      </w:pPr>
      <w:r w:rsidRPr="00DD5332">
        <w:rPr>
          <w:rFonts w:ascii="Century Gothic" w:hAnsi="Century Gothic"/>
          <w:sz w:val="24"/>
          <w:szCs w:val="24"/>
          <w:lang w:val="en-ZA"/>
        </w:rPr>
        <w:t>FULL NAME AND SURNAME</w:t>
      </w:r>
      <w:r>
        <w:rPr>
          <w:rFonts w:ascii="Century Gothic" w:hAnsi="Century Gothic"/>
          <w:sz w:val="24"/>
          <w:szCs w:val="24"/>
          <w:lang w:val="en-ZA"/>
        </w:rPr>
        <w:t xml:space="preserve"> </w:t>
      </w:r>
    </w:p>
    <w:p w:rsidR="00481E33" w:rsidRPr="003F2C1A" w:rsidRDefault="00481E33" w:rsidP="00481E33">
      <w:pPr>
        <w:pStyle w:val="ListParagraph"/>
        <w:numPr>
          <w:ilvl w:val="0"/>
          <w:numId w:val="1"/>
        </w:numPr>
        <w:spacing w:after="0"/>
        <w:rPr>
          <w:rFonts w:ascii="Century Gothic" w:hAnsi="Century Gothic"/>
          <w:sz w:val="24"/>
          <w:szCs w:val="24"/>
          <w:lang w:val="en-ZA"/>
        </w:rPr>
      </w:pPr>
      <w:r w:rsidRPr="00DD5332">
        <w:rPr>
          <w:rFonts w:ascii="Century Gothic" w:hAnsi="Century Gothic"/>
          <w:sz w:val="24"/>
          <w:szCs w:val="24"/>
          <w:lang w:val="en-ZA"/>
        </w:rPr>
        <w:t>ADDRESS / ES</w:t>
      </w:r>
    </w:p>
    <w:p w:rsidR="00481E33" w:rsidRPr="00DD5332" w:rsidRDefault="00481E33" w:rsidP="00481E33">
      <w:pPr>
        <w:pStyle w:val="ListParagraph"/>
        <w:numPr>
          <w:ilvl w:val="1"/>
          <w:numId w:val="1"/>
        </w:numPr>
        <w:spacing w:after="0"/>
        <w:rPr>
          <w:rFonts w:ascii="Century Gothic" w:hAnsi="Century Gothic"/>
          <w:sz w:val="24"/>
          <w:szCs w:val="24"/>
          <w:lang w:val="en-ZA"/>
        </w:rPr>
      </w:pPr>
      <w:r w:rsidRPr="00DD5332">
        <w:rPr>
          <w:rFonts w:ascii="Century Gothic" w:hAnsi="Century Gothic"/>
          <w:sz w:val="24"/>
          <w:szCs w:val="24"/>
          <w:lang w:val="en-ZA"/>
        </w:rPr>
        <w:t xml:space="preserve">EMAIL: </w:t>
      </w:r>
    </w:p>
    <w:p w:rsidR="00481E33" w:rsidRPr="00DD5332" w:rsidRDefault="00481E33" w:rsidP="00481E33">
      <w:pPr>
        <w:pStyle w:val="ListParagraph"/>
        <w:numPr>
          <w:ilvl w:val="1"/>
          <w:numId w:val="1"/>
        </w:numPr>
        <w:spacing w:after="0"/>
        <w:rPr>
          <w:rFonts w:ascii="Century Gothic" w:hAnsi="Century Gothic"/>
          <w:sz w:val="24"/>
          <w:szCs w:val="24"/>
          <w:lang w:val="en-ZA"/>
        </w:rPr>
      </w:pPr>
      <w:r w:rsidRPr="00DD5332">
        <w:rPr>
          <w:rFonts w:ascii="Century Gothic" w:hAnsi="Century Gothic"/>
          <w:sz w:val="24"/>
          <w:szCs w:val="24"/>
          <w:lang w:val="en-ZA"/>
        </w:rPr>
        <w:t xml:space="preserve">POSTAL: </w:t>
      </w:r>
    </w:p>
    <w:p w:rsidR="00481E33" w:rsidRDefault="00481E33" w:rsidP="00481E33">
      <w:pPr>
        <w:pStyle w:val="ListParagraph"/>
        <w:numPr>
          <w:ilvl w:val="1"/>
          <w:numId w:val="1"/>
        </w:numPr>
        <w:spacing w:after="0"/>
        <w:rPr>
          <w:rFonts w:ascii="Century Gothic" w:hAnsi="Century Gothic"/>
          <w:sz w:val="24"/>
          <w:szCs w:val="24"/>
          <w:lang w:val="en-ZA"/>
        </w:rPr>
      </w:pPr>
      <w:r w:rsidRPr="00DD5332">
        <w:rPr>
          <w:rFonts w:ascii="Century Gothic" w:hAnsi="Century Gothic"/>
          <w:sz w:val="24"/>
          <w:szCs w:val="24"/>
          <w:lang w:val="en-ZA"/>
        </w:rPr>
        <w:t>PHYSICAL (HOME OR WORK ADDRESS)</w:t>
      </w:r>
    </w:p>
    <w:p w:rsidR="00481E33" w:rsidRDefault="00481E33" w:rsidP="00481E33">
      <w:pPr>
        <w:spacing w:after="0"/>
        <w:rPr>
          <w:rFonts w:ascii="Century Gothic" w:hAnsi="Century Gothic"/>
          <w:sz w:val="24"/>
          <w:szCs w:val="24"/>
          <w:lang w:val="en-ZA"/>
        </w:rPr>
      </w:pPr>
    </w:p>
    <w:p w:rsidR="00481E33" w:rsidRPr="003F2C1A" w:rsidRDefault="00481E33" w:rsidP="00481E33">
      <w:pPr>
        <w:spacing w:after="0"/>
        <w:rPr>
          <w:rFonts w:ascii="Century Gothic" w:hAnsi="Century Gothic"/>
          <w:sz w:val="24"/>
          <w:szCs w:val="24"/>
          <w:lang w:val="en-ZA"/>
        </w:rPr>
      </w:pPr>
    </w:p>
    <w:p w:rsidR="00481E33" w:rsidRPr="0029642C" w:rsidRDefault="00481E33" w:rsidP="00481E33">
      <w:pPr>
        <w:pStyle w:val="ListParagraph"/>
        <w:numPr>
          <w:ilvl w:val="0"/>
          <w:numId w:val="1"/>
        </w:numPr>
        <w:spacing w:after="0"/>
        <w:rPr>
          <w:rFonts w:ascii="Century Gothic" w:hAnsi="Century Gothic"/>
          <w:sz w:val="24"/>
          <w:szCs w:val="24"/>
          <w:lang w:val="en-ZA"/>
        </w:rPr>
      </w:pPr>
      <w:r w:rsidRPr="0029642C">
        <w:rPr>
          <w:rFonts w:ascii="Century Gothic" w:hAnsi="Century Gothic"/>
          <w:sz w:val="24"/>
          <w:szCs w:val="24"/>
          <w:lang w:val="en-ZA"/>
        </w:rPr>
        <w:t xml:space="preserve">Complainants mother tongue: </w:t>
      </w:r>
    </w:p>
    <w:p w:rsidR="00481E33" w:rsidRDefault="00481E33" w:rsidP="00481E33">
      <w:pPr>
        <w:rPr>
          <w:rFonts w:ascii="Century Gothic" w:hAnsi="Century Gothic"/>
          <w:sz w:val="24"/>
          <w:szCs w:val="24"/>
          <w:lang w:val="en-ZA"/>
        </w:rPr>
      </w:pPr>
    </w:p>
    <w:p w:rsidR="00481E33" w:rsidRDefault="00481E33" w:rsidP="00481E33">
      <w:pPr>
        <w:pStyle w:val="ListParagraph"/>
        <w:numPr>
          <w:ilvl w:val="0"/>
          <w:numId w:val="1"/>
        </w:numPr>
        <w:rPr>
          <w:rFonts w:ascii="Century Gothic" w:hAnsi="Century Gothic"/>
          <w:sz w:val="24"/>
          <w:szCs w:val="24"/>
          <w:lang w:val="en-ZA"/>
        </w:rPr>
      </w:pPr>
      <w:r w:rsidRPr="00AA6A7B">
        <w:rPr>
          <w:rFonts w:ascii="Century Gothic" w:hAnsi="Century Gothic"/>
          <w:sz w:val="24"/>
          <w:szCs w:val="24"/>
          <w:lang w:val="en-ZA"/>
        </w:rPr>
        <w:t xml:space="preserve">Wish to file the following complaint against </w:t>
      </w:r>
      <w:r>
        <w:rPr>
          <w:rFonts w:ascii="Century Gothic" w:hAnsi="Century Gothic"/>
          <w:sz w:val="24"/>
          <w:szCs w:val="24"/>
          <w:lang w:val="en-ZA"/>
        </w:rPr>
        <w:t xml:space="preserve">the Department </w:t>
      </w:r>
    </w:p>
    <w:p w:rsidR="00481E33" w:rsidRPr="00AA6A7B" w:rsidRDefault="00481E33" w:rsidP="00481E33">
      <w:pPr>
        <w:pStyle w:val="ListParagraph"/>
        <w:rPr>
          <w:rFonts w:ascii="Century Gothic" w:hAnsi="Century Gothic"/>
          <w:sz w:val="24"/>
          <w:szCs w:val="24"/>
          <w:lang w:val="en-ZA"/>
        </w:rPr>
      </w:pPr>
    </w:p>
    <w:p w:rsidR="00481E33" w:rsidRDefault="00481E33" w:rsidP="00481E33">
      <w:pPr>
        <w:pStyle w:val="ListParagraph"/>
        <w:rPr>
          <w:rFonts w:ascii="Century Gothic" w:hAnsi="Century Gothic"/>
          <w:sz w:val="24"/>
          <w:szCs w:val="24"/>
          <w:lang w:val="en-ZA"/>
        </w:rPr>
      </w:pPr>
      <w:r w:rsidRPr="00AA6A7B">
        <w:rPr>
          <w:rFonts w:ascii="Century Gothic" w:hAnsi="Century Gothic"/>
          <w:sz w:val="24"/>
          <w:szCs w:val="24"/>
          <w:lang w:val="en-ZA"/>
        </w:rPr>
        <w:t>___________________________________________________________________</w:t>
      </w:r>
    </w:p>
    <w:p w:rsidR="00481E33" w:rsidRPr="00AA6A7B" w:rsidRDefault="00481E33" w:rsidP="00481E33">
      <w:pPr>
        <w:pStyle w:val="ListParagraph"/>
        <w:rPr>
          <w:rFonts w:ascii="Century Gothic" w:hAnsi="Century Gothic"/>
          <w:sz w:val="24"/>
          <w:szCs w:val="24"/>
          <w:lang w:val="en-ZA"/>
        </w:rPr>
      </w:pPr>
    </w:p>
    <w:p w:rsidR="00481E33" w:rsidRDefault="00481E33" w:rsidP="00481E33">
      <w:pPr>
        <w:pStyle w:val="ListParagraph"/>
        <w:rPr>
          <w:rFonts w:ascii="Century Gothic" w:hAnsi="Century Gothic"/>
          <w:sz w:val="24"/>
          <w:szCs w:val="24"/>
          <w:lang w:val="en-ZA"/>
        </w:rPr>
      </w:pPr>
      <w:r w:rsidRPr="00AA6A7B">
        <w:rPr>
          <w:rFonts w:ascii="Century Gothic" w:hAnsi="Century Gothic"/>
          <w:sz w:val="24"/>
          <w:szCs w:val="24"/>
          <w:lang w:val="en-ZA"/>
        </w:rPr>
        <w:t>___________________________________________</w:t>
      </w:r>
      <w:r>
        <w:rPr>
          <w:rFonts w:ascii="Century Gothic" w:hAnsi="Century Gothic"/>
          <w:sz w:val="24"/>
          <w:szCs w:val="24"/>
          <w:lang w:val="en-ZA"/>
        </w:rPr>
        <w:softHyphen/>
      </w:r>
      <w:r>
        <w:rPr>
          <w:rFonts w:ascii="Century Gothic" w:hAnsi="Century Gothic"/>
          <w:sz w:val="24"/>
          <w:szCs w:val="24"/>
          <w:lang w:val="en-ZA"/>
        </w:rPr>
        <w:softHyphen/>
      </w:r>
      <w:r>
        <w:rPr>
          <w:rFonts w:ascii="Century Gothic" w:hAnsi="Century Gothic"/>
          <w:sz w:val="24"/>
          <w:szCs w:val="24"/>
          <w:lang w:val="en-ZA"/>
        </w:rPr>
        <w:softHyphen/>
      </w:r>
      <w:r>
        <w:rPr>
          <w:rFonts w:ascii="Century Gothic" w:hAnsi="Century Gothic"/>
          <w:sz w:val="24"/>
          <w:szCs w:val="24"/>
          <w:lang w:val="en-ZA"/>
        </w:rPr>
        <w:softHyphen/>
      </w:r>
      <w:r>
        <w:rPr>
          <w:rFonts w:ascii="Century Gothic" w:hAnsi="Century Gothic"/>
          <w:sz w:val="24"/>
          <w:szCs w:val="24"/>
          <w:lang w:val="en-ZA"/>
        </w:rPr>
        <w:softHyphen/>
        <w:t>__________________</w:t>
      </w:r>
      <w:r w:rsidRPr="00AA6A7B">
        <w:rPr>
          <w:rFonts w:ascii="Century Gothic" w:hAnsi="Century Gothic"/>
          <w:sz w:val="24"/>
          <w:szCs w:val="24"/>
          <w:lang w:val="en-ZA"/>
        </w:rPr>
        <w:t>______</w:t>
      </w:r>
    </w:p>
    <w:p w:rsidR="00481E33" w:rsidRDefault="00481E33" w:rsidP="00481E33">
      <w:pPr>
        <w:pStyle w:val="ListParagraph"/>
        <w:rPr>
          <w:rFonts w:ascii="Century Gothic" w:hAnsi="Century Gothic"/>
          <w:sz w:val="24"/>
          <w:szCs w:val="24"/>
          <w:lang w:val="en-ZA"/>
        </w:rPr>
      </w:pPr>
    </w:p>
    <w:p w:rsidR="00481E33" w:rsidRDefault="00481E33" w:rsidP="00481E33">
      <w:pPr>
        <w:pStyle w:val="ListParagraph"/>
        <w:rPr>
          <w:rFonts w:ascii="Century Gothic" w:hAnsi="Century Gothic"/>
          <w:sz w:val="24"/>
          <w:szCs w:val="24"/>
          <w:lang w:val="en-ZA"/>
        </w:rPr>
      </w:pPr>
      <w:proofErr w:type="gramStart"/>
      <w:r w:rsidRPr="00AA6A7B">
        <w:rPr>
          <w:rFonts w:ascii="Century Gothic" w:hAnsi="Century Gothic"/>
          <w:sz w:val="24"/>
          <w:szCs w:val="24"/>
          <w:lang w:val="en-ZA"/>
        </w:rPr>
        <w:t>in</w:t>
      </w:r>
      <w:proofErr w:type="gramEnd"/>
      <w:r w:rsidRPr="00AA6A7B">
        <w:rPr>
          <w:rFonts w:ascii="Century Gothic" w:hAnsi="Century Gothic"/>
          <w:sz w:val="24"/>
          <w:szCs w:val="24"/>
          <w:lang w:val="en-ZA"/>
        </w:rPr>
        <w:t xml:space="preserve"> regard to an incident regarding the infringement of a language right or language rela</w:t>
      </w:r>
      <w:r>
        <w:rPr>
          <w:rFonts w:ascii="Century Gothic" w:hAnsi="Century Gothic"/>
          <w:sz w:val="24"/>
          <w:szCs w:val="24"/>
          <w:lang w:val="en-ZA"/>
        </w:rPr>
        <w:t xml:space="preserve">ted matter. </w:t>
      </w:r>
    </w:p>
    <w:p w:rsidR="00481E33" w:rsidRDefault="00481E33" w:rsidP="00481E33">
      <w:pPr>
        <w:pStyle w:val="ListParagraph"/>
        <w:rPr>
          <w:rFonts w:ascii="Century Gothic" w:hAnsi="Century Gothic"/>
          <w:sz w:val="24"/>
          <w:szCs w:val="24"/>
          <w:lang w:val="en-ZA"/>
        </w:rPr>
      </w:pPr>
    </w:p>
    <w:p w:rsidR="00481E33" w:rsidRDefault="00481E33" w:rsidP="00481E33">
      <w:pPr>
        <w:pStyle w:val="ListParagraph"/>
        <w:rPr>
          <w:rFonts w:ascii="Century Gothic" w:hAnsi="Century Gothic"/>
          <w:sz w:val="24"/>
          <w:szCs w:val="24"/>
          <w:lang w:val="en-ZA"/>
        </w:rPr>
      </w:pPr>
      <w:r>
        <w:rPr>
          <w:rFonts w:ascii="Century Gothic" w:hAnsi="Century Gothic"/>
          <w:sz w:val="24"/>
          <w:szCs w:val="24"/>
          <w:lang w:val="en-ZA"/>
        </w:rPr>
        <w:t>4.1</w:t>
      </w:r>
      <w:r>
        <w:rPr>
          <w:rFonts w:ascii="Century Gothic" w:hAnsi="Century Gothic"/>
          <w:sz w:val="24"/>
          <w:szCs w:val="24"/>
          <w:lang w:val="en-ZA"/>
        </w:rPr>
        <w:tab/>
        <w:t xml:space="preserve">Date of occurrence of incident: </w:t>
      </w:r>
    </w:p>
    <w:p w:rsidR="00481E33" w:rsidRDefault="00481E33" w:rsidP="00481E33">
      <w:pPr>
        <w:pStyle w:val="ListParagraph"/>
        <w:rPr>
          <w:rFonts w:ascii="Century Gothic" w:hAnsi="Century Gothic"/>
          <w:sz w:val="24"/>
          <w:szCs w:val="24"/>
          <w:lang w:val="en-ZA"/>
        </w:rPr>
      </w:pPr>
    </w:p>
    <w:p w:rsidR="00481E33" w:rsidRDefault="00481E33" w:rsidP="00481E33">
      <w:pPr>
        <w:pStyle w:val="ListParagraph"/>
        <w:rPr>
          <w:rFonts w:ascii="Century Gothic" w:hAnsi="Century Gothic"/>
          <w:sz w:val="24"/>
          <w:szCs w:val="24"/>
          <w:lang w:val="en-ZA"/>
        </w:rPr>
      </w:pPr>
      <w:r w:rsidRPr="00AA6A7B">
        <w:rPr>
          <w:rFonts w:ascii="Century Gothic" w:hAnsi="Century Gothic"/>
          <w:sz w:val="24"/>
          <w:szCs w:val="24"/>
          <w:lang w:val="en-ZA"/>
        </w:rPr>
        <w:t xml:space="preserve">__________________________________________________________________ </w:t>
      </w:r>
    </w:p>
    <w:p w:rsidR="00481E33" w:rsidRPr="00AA6A7B" w:rsidRDefault="00481E33" w:rsidP="00481E33">
      <w:pPr>
        <w:pStyle w:val="ListParagraph"/>
        <w:rPr>
          <w:rFonts w:ascii="Century Gothic" w:hAnsi="Century Gothic"/>
          <w:sz w:val="24"/>
          <w:szCs w:val="24"/>
          <w:lang w:val="en-ZA"/>
        </w:rPr>
      </w:pPr>
    </w:p>
    <w:p w:rsidR="00481E33" w:rsidRDefault="00481E33" w:rsidP="00481E33">
      <w:pPr>
        <w:pStyle w:val="ListParagraph"/>
        <w:rPr>
          <w:rFonts w:ascii="Century Gothic" w:hAnsi="Century Gothic"/>
          <w:sz w:val="24"/>
          <w:szCs w:val="24"/>
          <w:lang w:val="en-ZA"/>
        </w:rPr>
      </w:pPr>
      <w:r>
        <w:rPr>
          <w:rFonts w:ascii="Century Gothic" w:hAnsi="Century Gothic"/>
          <w:sz w:val="24"/>
          <w:szCs w:val="24"/>
          <w:lang w:val="en-ZA"/>
        </w:rPr>
        <w:lastRenderedPageBreak/>
        <w:t>4.2</w:t>
      </w:r>
      <w:r>
        <w:rPr>
          <w:rFonts w:ascii="Century Gothic" w:hAnsi="Century Gothic"/>
          <w:sz w:val="24"/>
          <w:szCs w:val="24"/>
          <w:lang w:val="en-ZA"/>
        </w:rPr>
        <w:tab/>
        <w:t xml:space="preserve">Name of official involved: </w:t>
      </w:r>
    </w:p>
    <w:p w:rsidR="00481E33" w:rsidRDefault="00481E33" w:rsidP="00481E33">
      <w:pPr>
        <w:pStyle w:val="ListParagraph"/>
        <w:rPr>
          <w:rFonts w:ascii="Century Gothic" w:hAnsi="Century Gothic"/>
          <w:sz w:val="24"/>
          <w:szCs w:val="24"/>
          <w:lang w:val="en-ZA"/>
        </w:rPr>
      </w:pPr>
      <w:r w:rsidRPr="00AA6A7B">
        <w:rPr>
          <w:rFonts w:ascii="Century Gothic" w:hAnsi="Century Gothic"/>
          <w:sz w:val="24"/>
          <w:szCs w:val="24"/>
          <w:lang w:val="en-ZA"/>
        </w:rPr>
        <w:t xml:space="preserve">__________________________________________________________________ </w:t>
      </w:r>
    </w:p>
    <w:p w:rsidR="00481E33" w:rsidRDefault="00481E33" w:rsidP="00481E33">
      <w:pPr>
        <w:pStyle w:val="ListParagraph"/>
        <w:rPr>
          <w:rFonts w:ascii="Century Gothic" w:hAnsi="Century Gothic"/>
          <w:sz w:val="24"/>
          <w:szCs w:val="24"/>
          <w:lang w:val="en-ZA"/>
        </w:rPr>
      </w:pPr>
    </w:p>
    <w:p w:rsidR="00481E33" w:rsidRDefault="00481E33" w:rsidP="00481E33">
      <w:pPr>
        <w:ind w:firstLine="708"/>
        <w:rPr>
          <w:rFonts w:ascii="Century Gothic" w:hAnsi="Century Gothic"/>
          <w:sz w:val="24"/>
          <w:szCs w:val="24"/>
          <w:lang w:val="en-ZA"/>
        </w:rPr>
      </w:pPr>
      <w:r>
        <w:rPr>
          <w:rFonts w:ascii="Century Gothic" w:hAnsi="Century Gothic"/>
          <w:sz w:val="24"/>
          <w:szCs w:val="24"/>
          <w:lang w:val="en-ZA"/>
        </w:rPr>
        <w:t>4.3</w:t>
      </w:r>
      <w:r>
        <w:rPr>
          <w:rFonts w:ascii="Century Gothic" w:hAnsi="Century Gothic"/>
          <w:sz w:val="24"/>
          <w:szCs w:val="24"/>
          <w:lang w:val="en-ZA"/>
        </w:rPr>
        <w:tab/>
        <w:t xml:space="preserve"> </w:t>
      </w:r>
      <w:r w:rsidRPr="00AA6A7B">
        <w:rPr>
          <w:rFonts w:ascii="Century Gothic" w:hAnsi="Century Gothic"/>
          <w:sz w:val="24"/>
          <w:szCs w:val="24"/>
          <w:lang w:val="en-ZA"/>
        </w:rPr>
        <w:t>At which office of the Department did the complaint arise?</w:t>
      </w:r>
    </w:p>
    <w:p w:rsidR="00481E33" w:rsidRPr="000444C5" w:rsidRDefault="00481E33" w:rsidP="00481E33">
      <w:pPr>
        <w:pStyle w:val="ListParagraph"/>
        <w:rPr>
          <w:rFonts w:ascii="Century Gothic" w:hAnsi="Century Gothic"/>
          <w:sz w:val="24"/>
          <w:szCs w:val="24"/>
          <w:lang w:val="en-ZA"/>
        </w:rPr>
      </w:pPr>
      <w:r w:rsidRPr="00AA6A7B">
        <w:rPr>
          <w:rFonts w:ascii="Century Gothic" w:hAnsi="Century Gothic"/>
          <w:sz w:val="24"/>
          <w:szCs w:val="24"/>
          <w:lang w:val="en-ZA"/>
        </w:rPr>
        <w:t xml:space="preserve">__________________________________________________________________ </w:t>
      </w:r>
    </w:p>
    <w:p w:rsidR="00481E33" w:rsidRPr="00AA6A7B" w:rsidRDefault="00481E33" w:rsidP="00481E33">
      <w:pPr>
        <w:pStyle w:val="ListParagraph"/>
        <w:rPr>
          <w:rFonts w:ascii="Century Gothic" w:hAnsi="Century Gothic"/>
          <w:sz w:val="24"/>
          <w:szCs w:val="24"/>
          <w:lang w:val="en-ZA"/>
        </w:rPr>
      </w:pPr>
    </w:p>
    <w:p w:rsidR="00481E33" w:rsidRDefault="00481E33" w:rsidP="00481E33">
      <w:pPr>
        <w:pStyle w:val="ListParagraph"/>
        <w:numPr>
          <w:ilvl w:val="0"/>
          <w:numId w:val="1"/>
        </w:numPr>
        <w:rPr>
          <w:rFonts w:ascii="Century Gothic" w:hAnsi="Century Gothic"/>
          <w:sz w:val="24"/>
          <w:szCs w:val="24"/>
          <w:lang w:val="en-ZA"/>
        </w:rPr>
      </w:pPr>
      <w:r w:rsidRPr="00AA6A7B">
        <w:rPr>
          <w:rFonts w:ascii="Century Gothic" w:hAnsi="Century Gothic"/>
          <w:sz w:val="24"/>
          <w:szCs w:val="24"/>
          <w:lang w:val="en-ZA"/>
        </w:rPr>
        <w:t xml:space="preserve">The details regarding the complaint are as follows: </w:t>
      </w:r>
    </w:p>
    <w:p w:rsidR="00481E33" w:rsidRDefault="00481E33" w:rsidP="00481E33">
      <w:pPr>
        <w:rPr>
          <w:rFonts w:ascii="Century Gothic" w:hAnsi="Century Gothic"/>
          <w:sz w:val="24"/>
          <w:szCs w:val="24"/>
          <w:lang w:val="en-ZA"/>
        </w:rPr>
      </w:pPr>
    </w:p>
    <w:p w:rsidR="00481E33" w:rsidRDefault="00481E33" w:rsidP="00481E33">
      <w:pPr>
        <w:pBdr>
          <w:top w:val="single" w:sz="12" w:space="1" w:color="auto"/>
          <w:bottom w:val="single" w:sz="12" w:space="1" w:color="auto"/>
        </w:pBdr>
        <w:rPr>
          <w:rFonts w:ascii="Century Gothic" w:hAnsi="Century Gothic"/>
          <w:sz w:val="24"/>
          <w:szCs w:val="24"/>
          <w:lang w:val="en-ZA"/>
        </w:rPr>
      </w:pPr>
    </w:p>
    <w:p w:rsidR="00481E33" w:rsidRDefault="00481E33" w:rsidP="00481E33">
      <w:pPr>
        <w:pBdr>
          <w:bottom w:val="single" w:sz="12" w:space="1" w:color="auto"/>
          <w:between w:val="single" w:sz="12" w:space="1" w:color="auto"/>
        </w:pBdr>
        <w:rPr>
          <w:rFonts w:ascii="Century Gothic" w:hAnsi="Century Gothic"/>
          <w:sz w:val="24"/>
          <w:szCs w:val="24"/>
          <w:lang w:val="en-ZA"/>
        </w:rPr>
      </w:pPr>
    </w:p>
    <w:p w:rsidR="00481E33" w:rsidRPr="0029642C" w:rsidRDefault="00481E33" w:rsidP="00481E33">
      <w:pPr>
        <w:rPr>
          <w:rFonts w:ascii="Century Gothic" w:hAnsi="Century Gothic"/>
          <w:sz w:val="20"/>
          <w:szCs w:val="20"/>
          <w:lang w:val="en-ZA"/>
        </w:rPr>
      </w:pPr>
      <w:r w:rsidRPr="0029642C">
        <w:rPr>
          <w:rFonts w:ascii="Century Gothic" w:hAnsi="Century Gothic"/>
          <w:sz w:val="20"/>
          <w:szCs w:val="20"/>
          <w:lang w:val="en-ZA"/>
        </w:rPr>
        <w:t>(</w:t>
      </w:r>
      <w:proofErr w:type="gramStart"/>
      <w:r w:rsidRPr="0029642C">
        <w:rPr>
          <w:rFonts w:ascii="Century Gothic" w:hAnsi="Century Gothic"/>
          <w:sz w:val="20"/>
          <w:szCs w:val="20"/>
          <w:lang w:val="en-ZA"/>
        </w:rPr>
        <w:t>if</w:t>
      </w:r>
      <w:proofErr w:type="gramEnd"/>
      <w:r w:rsidRPr="0029642C">
        <w:rPr>
          <w:rFonts w:ascii="Century Gothic" w:hAnsi="Century Gothic"/>
          <w:sz w:val="20"/>
          <w:szCs w:val="20"/>
          <w:lang w:val="en-ZA"/>
        </w:rPr>
        <w:t xml:space="preserve"> there is not sufficient space, please attach an annexure on which the complaint is </w:t>
      </w:r>
      <w:r>
        <w:rPr>
          <w:rFonts w:ascii="Century Gothic" w:hAnsi="Century Gothic"/>
          <w:sz w:val="20"/>
          <w:szCs w:val="20"/>
          <w:lang w:val="en-ZA"/>
        </w:rPr>
        <w:t>recorded</w:t>
      </w:r>
      <w:r w:rsidRPr="0029642C">
        <w:rPr>
          <w:rFonts w:ascii="Century Gothic" w:hAnsi="Century Gothic"/>
          <w:sz w:val="20"/>
          <w:szCs w:val="20"/>
          <w:lang w:val="en-ZA"/>
        </w:rPr>
        <w:t xml:space="preserve">). </w:t>
      </w:r>
    </w:p>
    <w:p w:rsidR="00481E33" w:rsidRDefault="00481E33" w:rsidP="00481E33">
      <w:pPr>
        <w:rPr>
          <w:rFonts w:ascii="Century Gothic" w:hAnsi="Century Gothic"/>
          <w:sz w:val="24"/>
          <w:szCs w:val="24"/>
          <w:lang w:val="en-ZA"/>
        </w:rPr>
      </w:pPr>
    </w:p>
    <w:p w:rsidR="00481E33" w:rsidRDefault="00481E33" w:rsidP="00481E33">
      <w:pPr>
        <w:pStyle w:val="ListParagraph"/>
        <w:numPr>
          <w:ilvl w:val="0"/>
          <w:numId w:val="1"/>
        </w:numPr>
        <w:rPr>
          <w:rFonts w:ascii="Century Gothic" w:hAnsi="Century Gothic"/>
          <w:sz w:val="24"/>
          <w:szCs w:val="24"/>
          <w:lang w:val="en-ZA"/>
        </w:rPr>
      </w:pPr>
      <w:r w:rsidRPr="000444C5">
        <w:rPr>
          <w:rFonts w:ascii="Century Gothic" w:hAnsi="Century Gothic"/>
          <w:sz w:val="24"/>
          <w:szCs w:val="24"/>
          <w:lang w:val="en-ZA"/>
        </w:rPr>
        <w:t xml:space="preserve">With which official have you discussed the issue? </w:t>
      </w:r>
    </w:p>
    <w:p w:rsidR="00481E33" w:rsidRDefault="00481E33" w:rsidP="00481E33">
      <w:pPr>
        <w:pBdr>
          <w:bottom w:val="single" w:sz="12" w:space="1" w:color="auto"/>
          <w:between w:val="single" w:sz="12" w:space="1" w:color="auto"/>
        </w:pBdr>
        <w:rPr>
          <w:rFonts w:ascii="Century Gothic" w:hAnsi="Century Gothic"/>
          <w:sz w:val="24"/>
          <w:szCs w:val="24"/>
          <w:lang w:val="en-ZA"/>
        </w:rPr>
      </w:pPr>
    </w:p>
    <w:p w:rsidR="00481E33" w:rsidRDefault="00481E33" w:rsidP="00481E33">
      <w:pPr>
        <w:rPr>
          <w:rFonts w:ascii="Century Gothic" w:hAnsi="Century Gothic"/>
          <w:sz w:val="24"/>
          <w:szCs w:val="24"/>
          <w:lang w:val="en-ZA"/>
        </w:rPr>
      </w:pPr>
    </w:p>
    <w:p w:rsidR="00481E33" w:rsidRDefault="00481E33" w:rsidP="00481E33">
      <w:pPr>
        <w:pStyle w:val="ListParagraph"/>
        <w:numPr>
          <w:ilvl w:val="1"/>
          <w:numId w:val="3"/>
        </w:numPr>
        <w:pBdr>
          <w:bottom w:val="single" w:sz="12" w:space="1" w:color="auto"/>
        </w:pBdr>
        <w:rPr>
          <w:rFonts w:ascii="Century Gothic" w:hAnsi="Century Gothic"/>
          <w:sz w:val="24"/>
          <w:szCs w:val="24"/>
          <w:lang w:val="en-ZA"/>
        </w:rPr>
      </w:pPr>
      <w:r w:rsidRPr="000444C5">
        <w:rPr>
          <w:rFonts w:ascii="Century Gothic" w:hAnsi="Century Gothic"/>
          <w:sz w:val="24"/>
          <w:szCs w:val="24"/>
          <w:lang w:val="en-ZA"/>
        </w:rPr>
        <w:t xml:space="preserve">In which language did you communicate with the official?  </w:t>
      </w:r>
    </w:p>
    <w:p w:rsidR="00481E33" w:rsidRPr="003F2C1A" w:rsidRDefault="00481E33" w:rsidP="00481E33">
      <w:pPr>
        <w:pBdr>
          <w:bottom w:val="single" w:sz="12" w:space="1" w:color="auto"/>
        </w:pBdr>
        <w:rPr>
          <w:rFonts w:ascii="Century Gothic" w:hAnsi="Century Gothic"/>
          <w:sz w:val="24"/>
          <w:szCs w:val="24"/>
          <w:lang w:val="en-ZA"/>
        </w:rPr>
      </w:pPr>
    </w:p>
    <w:p w:rsidR="00481E33" w:rsidRDefault="00481E33" w:rsidP="00481E33">
      <w:pPr>
        <w:rPr>
          <w:rFonts w:ascii="Century Gothic" w:hAnsi="Century Gothic"/>
          <w:sz w:val="24"/>
          <w:szCs w:val="24"/>
          <w:lang w:val="en-ZA"/>
        </w:rPr>
      </w:pPr>
    </w:p>
    <w:p w:rsidR="00481E33" w:rsidRPr="000444C5" w:rsidRDefault="00481E33" w:rsidP="00481E33">
      <w:pPr>
        <w:pStyle w:val="ListParagraph"/>
        <w:numPr>
          <w:ilvl w:val="1"/>
          <w:numId w:val="2"/>
        </w:numPr>
        <w:rPr>
          <w:rFonts w:ascii="Century Gothic" w:hAnsi="Century Gothic"/>
          <w:sz w:val="24"/>
          <w:szCs w:val="24"/>
          <w:lang w:val="en-ZA"/>
        </w:rPr>
      </w:pPr>
      <w:r w:rsidRPr="000444C5">
        <w:rPr>
          <w:rFonts w:ascii="Century Gothic" w:hAnsi="Century Gothic"/>
          <w:sz w:val="24"/>
          <w:szCs w:val="24"/>
          <w:lang w:val="en-ZA"/>
        </w:rPr>
        <w:t xml:space="preserve">In which language did the official communicate with you? </w:t>
      </w:r>
    </w:p>
    <w:p w:rsidR="00481E33" w:rsidRDefault="00481E33" w:rsidP="00481E33">
      <w:pPr>
        <w:rPr>
          <w:rFonts w:ascii="Century Gothic" w:hAnsi="Century Gothic"/>
          <w:sz w:val="24"/>
          <w:szCs w:val="24"/>
          <w:lang w:val="en-ZA"/>
        </w:rPr>
      </w:pPr>
      <w:r>
        <w:rPr>
          <w:rFonts w:ascii="Century Gothic" w:hAnsi="Century Gothic"/>
          <w:sz w:val="24"/>
          <w:szCs w:val="24"/>
          <w:lang w:val="en-ZA"/>
        </w:rPr>
        <w:t>___________________________________________________________________________</w:t>
      </w:r>
    </w:p>
    <w:p w:rsidR="00481E33" w:rsidRDefault="00481E33" w:rsidP="00481E33">
      <w:pPr>
        <w:rPr>
          <w:rFonts w:ascii="Century Gothic" w:hAnsi="Century Gothic"/>
          <w:sz w:val="24"/>
          <w:szCs w:val="24"/>
          <w:lang w:val="en-ZA"/>
        </w:rPr>
      </w:pPr>
    </w:p>
    <w:p w:rsidR="00481E33" w:rsidRPr="003F2C1A" w:rsidRDefault="00481E33" w:rsidP="00481E33">
      <w:pPr>
        <w:pStyle w:val="ListParagraph"/>
        <w:numPr>
          <w:ilvl w:val="1"/>
          <w:numId w:val="2"/>
        </w:numPr>
        <w:rPr>
          <w:rFonts w:ascii="Century Gothic" w:hAnsi="Century Gothic"/>
          <w:sz w:val="24"/>
          <w:szCs w:val="24"/>
          <w:lang w:val="en-ZA"/>
        </w:rPr>
      </w:pPr>
      <w:r w:rsidRPr="000444C5">
        <w:rPr>
          <w:rFonts w:ascii="Century Gothic" w:hAnsi="Century Gothic"/>
          <w:sz w:val="24"/>
          <w:szCs w:val="24"/>
          <w:lang w:val="en-ZA"/>
        </w:rPr>
        <w:t xml:space="preserve">Have you understood each other? </w:t>
      </w:r>
    </w:p>
    <w:p w:rsidR="00481E33" w:rsidRDefault="00481E33" w:rsidP="00481E33">
      <w:pPr>
        <w:pBdr>
          <w:bottom w:val="single" w:sz="12" w:space="1" w:color="auto"/>
          <w:between w:val="single" w:sz="12" w:space="1" w:color="auto"/>
        </w:pBdr>
        <w:rPr>
          <w:rFonts w:ascii="Century Gothic" w:hAnsi="Century Gothic"/>
          <w:sz w:val="24"/>
          <w:szCs w:val="24"/>
          <w:lang w:val="en-ZA"/>
        </w:rPr>
      </w:pPr>
    </w:p>
    <w:p w:rsidR="00481E33" w:rsidRDefault="00481E33" w:rsidP="00481E33">
      <w:pPr>
        <w:pStyle w:val="ListParagraph"/>
        <w:ind w:left="360"/>
        <w:rPr>
          <w:rFonts w:ascii="Century Gothic" w:hAnsi="Century Gothic"/>
          <w:sz w:val="24"/>
          <w:szCs w:val="24"/>
          <w:lang w:val="en-ZA"/>
        </w:rPr>
      </w:pPr>
    </w:p>
    <w:p w:rsidR="00481E33" w:rsidRPr="003F2C1A" w:rsidRDefault="00481E33" w:rsidP="00481E33">
      <w:pPr>
        <w:pStyle w:val="ListParagraph"/>
        <w:numPr>
          <w:ilvl w:val="1"/>
          <w:numId w:val="2"/>
        </w:numPr>
        <w:rPr>
          <w:rFonts w:ascii="Century Gothic" w:hAnsi="Century Gothic"/>
          <w:sz w:val="24"/>
          <w:szCs w:val="24"/>
          <w:lang w:val="en-ZA"/>
        </w:rPr>
      </w:pPr>
      <w:r w:rsidRPr="003F2C1A">
        <w:rPr>
          <w:rFonts w:ascii="Century Gothic" w:hAnsi="Century Gothic"/>
          <w:sz w:val="24"/>
          <w:szCs w:val="24"/>
          <w:lang w:val="en-ZA"/>
        </w:rPr>
        <w:t xml:space="preserve">If the discussion was not in one language, was an interpreter necessary? </w:t>
      </w:r>
    </w:p>
    <w:p w:rsidR="00481E33" w:rsidRDefault="00481E33" w:rsidP="00481E33">
      <w:pPr>
        <w:pBdr>
          <w:bottom w:val="single" w:sz="12" w:space="1" w:color="auto"/>
          <w:between w:val="single" w:sz="12" w:space="1" w:color="auto"/>
        </w:pBdr>
        <w:rPr>
          <w:rFonts w:ascii="Century Gothic" w:hAnsi="Century Gothic"/>
          <w:sz w:val="24"/>
          <w:szCs w:val="24"/>
          <w:lang w:val="en-ZA"/>
        </w:rPr>
      </w:pPr>
    </w:p>
    <w:p w:rsidR="00481E33" w:rsidRPr="003F2C1A" w:rsidRDefault="00481E33" w:rsidP="00481E33">
      <w:pPr>
        <w:pStyle w:val="ListParagraph"/>
        <w:ind w:left="360"/>
        <w:rPr>
          <w:rFonts w:ascii="Century Gothic" w:hAnsi="Century Gothic"/>
          <w:sz w:val="24"/>
          <w:szCs w:val="24"/>
          <w:lang w:val="en-ZA"/>
        </w:rPr>
      </w:pPr>
    </w:p>
    <w:p w:rsidR="00481E33" w:rsidRDefault="00481E33" w:rsidP="00481E33">
      <w:pPr>
        <w:pStyle w:val="ListParagraph"/>
        <w:numPr>
          <w:ilvl w:val="1"/>
          <w:numId w:val="2"/>
        </w:numPr>
        <w:rPr>
          <w:rFonts w:ascii="Century Gothic" w:hAnsi="Century Gothic"/>
          <w:sz w:val="24"/>
          <w:szCs w:val="24"/>
          <w:lang w:val="en-ZA"/>
        </w:rPr>
      </w:pPr>
      <w:r w:rsidRPr="000444C5">
        <w:rPr>
          <w:rFonts w:ascii="Century Gothic" w:hAnsi="Century Gothic"/>
          <w:sz w:val="24"/>
          <w:szCs w:val="24"/>
          <w:lang w:val="en-ZA"/>
        </w:rPr>
        <w:t xml:space="preserve">If so, was the interpreter available?  </w:t>
      </w:r>
    </w:p>
    <w:p w:rsidR="00481E33" w:rsidRDefault="00481E33" w:rsidP="00481E33">
      <w:pPr>
        <w:pBdr>
          <w:bottom w:val="single" w:sz="12" w:space="1" w:color="auto"/>
          <w:between w:val="single" w:sz="12" w:space="1" w:color="auto"/>
        </w:pBdr>
        <w:rPr>
          <w:rFonts w:ascii="Century Gothic" w:hAnsi="Century Gothic"/>
          <w:sz w:val="24"/>
          <w:szCs w:val="24"/>
          <w:lang w:val="en-ZA"/>
        </w:rPr>
      </w:pPr>
    </w:p>
    <w:p w:rsidR="00481E33" w:rsidRPr="003F2C1A" w:rsidRDefault="00481E33" w:rsidP="00481E33">
      <w:pPr>
        <w:rPr>
          <w:rFonts w:ascii="Century Gothic" w:hAnsi="Century Gothic"/>
          <w:sz w:val="24"/>
          <w:szCs w:val="24"/>
          <w:lang w:val="en-ZA"/>
        </w:rPr>
      </w:pPr>
    </w:p>
    <w:p w:rsidR="00481E33" w:rsidRPr="000444C5" w:rsidRDefault="00481E33" w:rsidP="00481E33">
      <w:pPr>
        <w:pStyle w:val="ListParagraph"/>
        <w:ind w:left="360"/>
        <w:rPr>
          <w:rFonts w:ascii="Century Gothic" w:hAnsi="Century Gothic"/>
          <w:sz w:val="24"/>
          <w:szCs w:val="24"/>
          <w:lang w:val="en-ZA"/>
        </w:rPr>
      </w:pPr>
    </w:p>
    <w:p w:rsidR="00481E33" w:rsidRDefault="00481E33" w:rsidP="00481E33">
      <w:pPr>
        <w:pStyle w:val="ListParagraph"/>
        <w:numPr>
          <w:ilvl w:val="1"/>
          <w:numId w:val="2"/>
        </w:numPr>
        <w:rPr>
          <w:rFonts w:ascii="Century Gothic" w:hAnsi="Century Gothic"/>
          <w:sz w:val="24"/>
          <w:szCs w:val="24"/>
          <w:lang w:val="en-ZA"/>
        </w:rPr>
      </w:pPr>
      <w:r w:rsidRPr="00AA6A7B">
        <w:rPr>
          <w:rFonts w:ascii="Century Gothic" w:hAnsi="Century Gothic"/>
          <w:sz w:val="24"/>
          <w:szCs w:val="24"/>
          <w:lang w:val="en-ZA"/>
        </w:rPr>
        <w:t xml:space="preserve">If so, was the interpreter used? </w:t>
      </w:r>
    </w:p>
    <w:p w:rsidR="00481E33" w:rsidRDefault="00481E33" w:rsidP="00481E33">
      <w:pPr>
        <w:pBdr>
          <w:bottom w:val="single" w:sz="12" w:space="1" w:color="auto"/>
          <w:between w:val="single" w:sz="12" w:space="1" w:color="auto"/>
        </w:pBdr>
        <w:rPr>
          <w:rFonts w:ascii="Century Gothic" w:hAnsi="Century Gothic"/>
          <w:sz w:val="24"/>
          <w:szCs w:val="24"/>
          <w:lang w:val="en-ZA"/>
        </w:rPr>
      </w:pPr>
    </w:p>
    <w:p w:rsidR="00481E33" w:rsidRPr="003F2C1A" w:rsidRDefault="00481E33" w:rsidP="00481E33">
      <w:pPr>
        <w:rPr>
          <w:rFonts w:ascii="Century Gothic" w:hAnsi="Century Gothic"/>
          <w:sz w:val="24"/>
          <w:szCs w:val="24"/>
          <w:lang w:val="en-ZA"/>
        </w:rPr>
      </w:pPr>
    </w:p>
    <w:p w:rsidR="00481E33" w:rsidRDefault="00481E33" w:rsidP="00481E33">
      <w:pPr>
        <w:pStyle w:val="ListParagraph"/>
        <w:numPr>
          <w:ilvl w:val="1"/>
          <w:numId w:val="2"/>
        </w:numPr>
        <w:rPr>
          <w:rFonts w:ascii="Century Gothic" w:hAnsi="Century Gothic"/>
          <w:sz w:val="24"/>
          <w:szCs w:val="24"/>
          <w:lang w:val="en-ZA"/>
        </w:rPr>
      </w:pPr>
      <w:r w:rsidRPr="00AA6A7B">
        <w:rPr>
          <w:rFonts w:ascii="Century Gothic" w:hAnsi="Century Gothic"/>
          <w:sz w:val="24"/>
          <w:szCs w:val="24"/>
          <w:lang w:val="en-ZA"/>
        </w:rPr>
        <w:t xml:space="preserve">If not, why not? </w:t>
      </w:r>
    </w:p>
    <w:p w:rsidR="00481E33" w:rsidRDefault="00481E33" w:rsidP="00481E33">
      <w:pPr>
        <w:pBdr>
          <w:bottom w:val="single" w:sz="12" w:space="1" w:color="auto"/>
          <w:between w:val="single" w:sz="12" w:space="1" w:color="auto"/>
        </w:pBdr>
        <w:rPr>
          <w:rFonts w:ascii="Century Gothic" w:hAnsi="Century Gothic"/>
          <w:sz w:val="24"/>
          <w:szCs w:val="24"/>
          <w:lang w:val="en-ZA"/>
        </w:rPr>
      </w:pPr>
    </w:p>
    <w:p w:rsidR="00481E33" w:rsidRPr="003F2C1A" w:rsidRDefault="00481E33" w:rsidP="00481E33">
      <w:pPr>
        <w:rPr>
          <w:rFonts w:ascii="Century Gothic" w:hAnsi="Century Gothic"/>
          <w:sz w:val="24"/>
          <w:szCs w:val="24"/>
          <w:lang w:val="en-ZA"/>
        </w:rPr>
      </w:pPr>
    </w:p>
    <w:p w:rsidR="00481E33" w:rsidRPr="000444C5" w:rsidRDefault="00481E33" w:rsidP="00481E33">
      <w:pPr>
        <w:pStyle w:val="ListParagraph"/>
        <w:ind w:left="360"/>
        <w:rPr>
          <w:rFonts w:ascii="Century Gothic" w:hAnsi="Century Gothic"/>
          <w:sz w:val="24"/>
          <w:szCs w:val="24"/>
          <w:lang w:val="en-ZA"/>
        </w:rPr>
      </w:pPr>
    </w:p>
    <w:p w:rsidR="00481E33" w:rsidRPr="000444C5" w:rsidRDefault="00481E33" w:rsidP="00481E33">
      <w:pPr>
        <w:pStyle w:val="ListParagraph"/>
        <w:numPr>
          <w:ilvl w:val="0"/>
          <w:numId w:val="4"/>
        </w:numPr>
        <w:rPr>
          <w:rFonts w:ascii="Century Gothic" w:hAnsi="Century Gothic"/>
          <w:sz w:val="24"/>
          <w:szCs w:val="24"/>
          <w:lang w:val="en-ZA"/>
        </w:rPr>
      </w:pPr>
      <w:r w:rsidRPr="000444C5">
        <w:rPr>
          <w:rFonts w:ascii="Century Gothic" w:hAnsi="Century Gothic"/>
          <w:sz w:val="24"/>
          <w:szCs w:val="24"/>
          <w:lang w:val="en-ZA"/>
        </w:rPr>
        <w:t xml:space="preserve">Which steps have you undertaken in order to resolve the matter amicably? </w:t>
      </w:r>
    </w:p>
    <w:p w:rsidR="00481E33" w:rsidRDefault="00481E33" w:rsidP="00481E33">
      <w:pPr>
        <w:rPr>
          <w:rFonts w:ascii="Century Gothic" w:hAnsi="Century Gothic"/>
          <w:sz w:val="24"/>
          <w:szCs w:val="24"/>
          <w:lang w:val="en-ZA"/>
        </w:rPr>
      </w:pPr>
    </w:p>
    <w:p w:rsidR="00481E33" w:rsidRDefault="00481E33" w:rsidP="00481E33">
      <w:pPr>
        <w:pBdr>
          <w:top w:val="single" w:sz="12" w:space="1" w:color="auto"/>
          <w:bottom w:val="single" w:sz="12" w:space="1" w:color="auto"/>
        </w:pBdr>
        <w:rPr>
          <w:rFonts w:ascii="Century Gothic" w:hAnsi="Century Gothic"/>
          <w:sz w:val="24"/>
          <w:szCs w:val="24"/>
          <w:lang w:val="en-ZA"/>
        </w:rPr>
      </w:pPr>
    </w:p>
    <w:p w:rsidR="00481E33" w:rsidRDefault="00481E33" w:rsidP="00481E33">
      <w:pPr>
        <w:pBdr>
          <w:bottom w:val="single" w:sz="12" w:space="1" w:color="auto"/>
          <w:between w:val="single" w:sz="12" w:space="1" w:color="auto"/>
        </w:pBdr>
        <w:rPr>
          <w:rFonts w:ascii="Century Gothic" w:hAnsi="Century Gothic"/>
          <w:sz w:val="24"/>
          <w:szCs w:val="24"/>
          <w:lang w:val="en-ZA"/>
        </w:rPr>
      </w:pPr>
    </w:p>
    <w:p w:rsidR="00481E33" w:rsidRPr="00DD5332" w:rsidRDefault="00481E33" w:rsidP="00481E33">
      <w:pPr>
        <w:rPr>
          <w:rFonts w:ascii="Century Gothic" w:hAnsi="Century Gothic"/>
          <w:sz w:val="24"/>
          <w:szCs w:val="24"/>
          <w:lang w:val="en-ZA"/>
        </w:rPr>
      </w:pPr>
    </w:p>
    <w:p w:rsidR="00481E33" w:rsidRPr="003F2C1A" w:rsidRDefault="00481E33" w:rsidP="00481E33">
      <w:pPr>
        <w:pStyle w:val="ListParagraph"/>
        <w:numPr>
          <w:ilvl w:val="0"/>
          <w:numId w:val="4"/>
        </w:numPr>
        <w:rPr>
          <w:rFonts w:ascii="Century Gothic" w:hAnsi="Century Gothic"/>
          <w:sz w:val="24"/>
          <w:szCs w:val="24"/>
          <w:lang w:val="en-ZA"/>
        </w:rPr>
      </w:pPr>
      <w:r w:rsidRPr="003F2C1A">
        <w:rPr>
          <w:rFonts w:ascii="Century Gothic" w:hAnsi="Century Gothic"/>
          <w:sz w:val="24"/>
          <w:szCs w:val="24"/>
          <w:lang w:val="en-ZA"/>
        </w:rPr>
        <w:t>What is the proposed solution or preferred outcome sought</w:t>
      </w:r>
      <w:r>
        <w:rPr>
          <w:rFonts w:ascii="Century Gothic" w:hAnsi="Century Gothic"/>
          <w:sz w:val="24"/>
          <w:szCs w:val="24"/>
          <w:lang w:val="en-ZA"/>
        </w:rPr>
        <w:t xml:space="preserve"> which you require</w:t>
      </w:r>
      <w:proofErr w:type="gramStart"/>
      <w:r>
        <w:rPr>
          <w:rFonts w:ascii="Century Gothic" w:hAnsi="Century Gothic"/>
          <w:sz w:val="24"/>
          <w:szCs w:val="24"/>
          <w:lang w:val="en-ZA"/>
        </w:rPr>
        <w:t>?</w:t>
      </w:r>
      <w:r w:rsidRPr="003F2C1A">
        <w:rPr>
          <w:rFonts w:ascii="Century Gothic" w:hAnsi="Century Gothic"/>
          <w:sz w:val="24"/>
          <w:szCs w:val="24"/>
          <w:lang w:val="en-ZA"/>
        </w:rPr>
        <w:t>:</w:t>
      </w:r>
      <w:proofErr w:type="gramEnd"/>
      <w:r w:rsidRPr="003F2C1A">
        <w:rPr>
          <w:rFonts w:ascii="Century Gothic" w:hAnsi="Century Gothic"/>
          <w:sz w:val="24"/>
          <w:szCs w:val="24"/>
          <w:lang w:val="en-ZA"/>
        </w:rPr>
        <w:t xml:space="preserve"> </w:t>
      </w:r>
    </w:p>
    <w:p w:rsidR="00481E33" w:rsidRDefault="00481E33" w:rsidP="00481E33">
      <w:pPr>
        <w:rPr>
          <w:rFonts w:ascii="Century Gothic" w:hAnsi="Century Gothic"/>
          <w:sz w:val="24"/>
          <w:szCs w:val="24"/>
          <w:lang w:val="en-ZA"/>
        </w:rPr>
      </w:pPr>
    </w:p>
    <w:p w:rsidR="00481E33" w:rsidRDefault="00481E33" w:rsidP="00481E33">
      <w:pPr>
        <w:pBdr>
          <w:top w:val="single" w:sz="12" w:space="1" w:color="auto"/>
          <w:bottom w:val="single" w:sz="12" w:space="1" w:color="auto"/>
        </w:pBdr>
        <w:rPr>
          <w:rFonts w:ascii="Century Gothic" w:hAnsi="Century Gothic"/>
          <w:sz w:val="24"/>
          <w:szCs w:val="24"/>
          <w:lang w:val="en-ZA"/>
        </w:rPr>
      </w:pPr>
    </w:p>
    <w:p w:rsidR="00481E33" w:rsidRDefault="00481E33" w:rsidP="00481E33">
      <w:pPr>
        <w:pBdr>
          <w:bottom w:val="single" w:sz="12" w:space="1" w:color="auto"/>
          <w:between w:val="single" w:sz="12" w:space="1" w:color="auto"/>
        </w:pBdr>
        <w:rPr>
          <w:rFonts w:ascii="Century Gothic" w:hAnsi="Century Gothic"/>
          <w:sz w:val="24"/>
          <w:szCs w:val="24"/>
          <w:lang w:val="en-ZA"/>
        </w:rPr>
      </w:pPr>
    </w:p>
    <w:p w:rsidR="00481E33" w:rsidRPr="00DD5332" w:rsidRDefault="00481E33" w:rsidP="00481E33">
      <w:pPr>
        <w:rPr>
          <w:rFonts w:ascii="Century Gothic" w:hAnsi="Century Gothic"/>
          <w:sz w:val="24"/>
          <w:szCs w:val="24"/>
          <w:lang w:val="en-ZA"/>
        </w:rPr>
      </w:pPr>
    </w:p>
    <w:p w:rsidR="00481E33" w:rsidRPr="003F2C1A" w:rsidRDefault="00481E33" w:rsidP="00481E33">
      <w:pPr>
        <w:rPr>
          <w:rFonts w:ascii="Century Gothic" w:hAnsi="Century Gothic"/>
          <w:b/>
          <w:sz w:val="20"/>
          <w:szCs w:val="20"/>
          <w:lang w:val="en-ZA"/>
        </w:rPr>
      </w:pPr>
      <w:r w:rsidRPr="003F2C1A">
        <w:rPr>
          <w:rFonts w:ascii="Century Gothic" w:hAnsi="Century Gothic"/>
          <w:b/>
          <w:sz w:val="20"/>
          <w:szCs w:val="20"/>
          <w:lang w:val="en-ZA"/>
        </w:rPr>
        <w:t xml:space="preserve">PLEASE NOTE: </w:t>
      </w:r>
    </w:p>
    <w:p w:rsidR="00481E33" w:rsidRPr="003F2C1A" w:rsidRDefault="00481E33" w:rsidP="00481E33">
      <w:pPr>
        <w:rPr>
          <w:rFonts w:ascii="Century Gothic" w:hAnsi="Century Gothic"/>
          <w:sz w:val="20"/>
          <w:szCs w:val="20"/>
          <w:lang w:val="en-ZA"/>
        </w:rPr>
      </w:pPr>
    </w:p>
    <w:p w:rsidR="00481E33" w:rsidRPr="003F2C1A" w:rsidRDefault="00481E33" w:rsidP="00481E33">
      <w:pPr>
        <w:pStyle w:val="ListParagraph"/>
        <w:numPr>
          <w:ilvl w:val="0"/>
          <w:numId w:val="5"/>
        </w:numPr>
        <w:rPr>
          <w:rFonts w:ascii="Century Gothic" w:hAnsi="Century Gothic"/>
          <w:sz w:val="20"/>
          <w:szCs w:val="20"/>
          <w:lang w:val="en-ZA"/>
        </w:rPr>
      </w:pPr>
      <w:r w:rsidRPr="003F2C1A">
        <w:rPr>
          <w:rFonts w:ascii="Century Gothic" w:hAnsi="Century Gothic"/>
          <w:sz w:val="20"/>
          <w:szCs w:val="20"/>
          <w:lang w:val="en-ZA"/>
        </w:rPr>
        <w:t xml:space="preserve">Please take notice that you may be required to supply additional information in order to consider the complaint properly.  </w:t>
      </w:r>
    </w:p>
    <w:p w:rsidR="00481E33" w:rsidRPr="003F2C1A" w:rsidRDefault="00481E33" w:rsidP="00481E33">
      <w:pPr>
        <w:pStyle w:val="ListParagraph"/>
        <w:rPr>
          <w:rFonts w:ascii="Century Gothic" w:hAnsi="Century Gothic"/>
          <w:sz w:val="20"/>
          <w:szCs w:val="20"/>
          <w:lang w:val="en-ZA"/>
        </w:rPr>
      </w:pPr>
    </w:p>
    <w:p w:rsidR="00481E33" w:rsidRPr="003F2C1A" w:rsidRDefault="00481E33" w:rsidP="00481E33">
      <w:pPr>
        <w:pStyle w:val="ListParagraph"/>
        <w:numPr>
          <w:ilvl w:val="0"/>
          <w:numId w:val="5"/>
        </w:numPr>
        <w:rPr>
          <w:rFonts w:ascii="Century Gothic" w:hAnsi="Century Gothic"/>
          <w:sz w:val="20"/>
          <w:szCs w:val="20"/>
          <w:lang w:val="en-ZA"/>
        </w:rPr>
      </w:pPr>
      <w:r w:rsidRPr="003F2C1A">
        <w:rPr>
          <w:rFonts w:ascii="Century Gothic" w:hAnsi="Century Gothic"/>
          <w:sz w:val="20"/>
          <w:szCs w:val="20"/>
          <w:lang w:val="en-ZA"/>
        </w:rPr>
        <w:t xml:space="preserve">Be pleased to take further notice that you will have to be prepared to attend an oral enquiry in regard to the complaint. </w:t>
      </w:r>
    </w:p>
    <w:p w:rsidR="00481E33" w:rsidRPr="003F2C1A" w:rsidRDefault="00481E33" w:rsidP="00481E33">
      <w:pPr>
        <w:pStyle w:val="ListParagraph"/>
        <w:rPr>
          <w:rFonts w:ascii="Century Gothic" w:hAnsi="Century Gothic"/>
          <w:sz w:val="20"/>
          <w:szCs w:val="20"/>
          <w:lang w:val="en-ZA"/>
        </w:rPr>
      </w:pPr>
    </w:p>
    <w:p w:rsidR="00481E33" w:rsidRPr="003F2C1A" w:rsidRDefault="00481E33" w:rsidP="00481E33">
      <w:pPr>
        <w:pStyle w:val="ListParagraph"/>
        <w:numPr>
          <w:ilvl w:val="0"/>
          <w:numId w:val="5"/>
        </w:numPr>
        <w:rPr>
          <w:rFonts w:ascii="Century Gothic" w:hAnsi="Century Gothic"/>
          <w:sz w:val="20"/>
          <w:szCs w:val="20"/>
          <w:lang w:val="en-ZA"/>
        </w:rPr>
      </w:pPr>
      <w:r w:rsidRPr="003F2C1A">
        <w:rPr>
          <w:rFonts w:ascii="Century Gothic" w:hAnsi="Century Gothic"/>
          <w:sz w:val="20"/>
          <w:szCs w:val="20"/>
          <w:lang w:val="en-ZA"/>
        </w:rPr>
        <w:t xml:space="preserve">Please note that this complaint must be filed within 90 days from the occurrence alternatively, you must apply for condonation for the late filing of the complaint with an explanation of the reasons why it is filed late. </w:t>
      </w:r>
    </w:p>
    <w:p w:rsidR="00481E33" w:rsidRPr="003F2C1A" w:rsidRDefault="00481E33" w:rsidP="00481E33">
      <w:pPr>
        <w:pStyle w:val="ListParagraph"/>
        <w:rPr>
          <w:rFonts w:ascii="Century Gothic" w:hAnsi="Century Gothic"/>
          <w:sz w:val="20"/>
          <w:szCs w:val="20"/>
          <w:lang w:val="en-ZA"/>
        </w:rPr>
      </w:pPr>
    </w:p>
    <w:p w:rsidR="00481E33" w:rsidRPr="003F2C1A" w:rsidRDefault="001A232D" w:rsidP="00481E33">
      <w:pPr>
        <w:pStyle w:val="ListParagraph"/>
        <w:numPr>
          <w:ilvl w:val="0"/>
          <w:numId w:val="5"/>
        </w:numPr>
        <w:rPr>
          <w:rFonts w:ascii="Century Gothic" w:hAnsi="Century Gothic"/>
          <w:sz w:val="20"/>
          <w:szCs w:val="20"/>
          <w:lang w:val="en-ZA"/>
        </w:rPr>
      </w:pPr>
      <w:r>
        <w:rPr>
          <w:rFonts w:ascii="Century Gothic" w:hAnsi="Century Gothic"/>
          <w:sz w:val="20"/>
          <w:szCs w:val="20"/>
          <w:lang w:val="en-ZA"/>
        </w:rPr>
        <w:t>Please note that the Director G</w:t>
      </w:r>
      <w:r w:rsidR="00481E33" w:rsidRPr="003F2C1A">
        <w:rPr>
          <w:rFonts w:ascii="Century Gothic" w:hAnsi="Century Gothic"/>
          <w:sz w:val="20"/>
          <w:szCs w:val="20"/>
          <w:lang w:val="en-ZA"/>
        </w:rPr>
        <w:t xml:space="preserve">eneral has 90 days to consider the complaint and to furnish you in writing with the decision. </w:t>
      </w:r>
    </w:p>
    <w:p w:rsidR="00481E33" w:rsidRPr="003F2C1A" w:rsidRDefault="00481E33" w:rsidP="00481E33">
      <w:pPr>
        <w:pStyle w:val="ListParagraph"/>
        <w:rPr>
          <w:rFonts w:ascii="Century Gothic" w:hAnsi="Century Gothic"/>
          <w:sz w:val="20"/>
          <w:szCs w:val="20"/>
          <w:lang w:val="en-ZA"/>
        </w:rPr>
      </w:pPr>
    </w:p>
    <w:p w:rsidR="00481E33" w:rsidRPr="003F2C1A" w:rsidRDefault="00481E33" w:rsidP="00481E33">
      <w:pPr>
        <w:pStyle w:val="ListParagraph"/>
        <w:numPr>
          <w:ilvl w:val="0"/>
          <w:numId w:val="5"/>
        </w:numPr>
        <w:rPr>
          <w:rFonts w:ascii="Century Gothic" w:hAnsi="Century Gothic"/>
          <w:sz w:val="20"/>
          <w:szCs w:val="20"/>
          <w:lang w:val="en-ZA"/>
        </w:rPr>
      </w:pPr>
      <w:r w:rsidRPr="003F2C1A">
        <w:rPr>
          <w:rFonts w:ascii="Century Gothic" w:hAnsi="Century Gothic"/>
          <w:sz w:val="20"/>
          <w:szCs w:val="20"/>
          <w:lang w:val="en-ZA"/>
        </w:rPr>
        <w:t xml:space="preserve">The Director General must consider and furnish his decision to the complainant’s contact particulars as set out on the complaint form.  </w:t>
      </w:r>
    </w:p>
    <w:p w:rsidR="00481E33" w:rsidRPr="003F2C1A" w:rsidRDefault="00481E33" w:rsidP="00481E33">
      <w:pPr>
        <w:pStyle w:val="ListParagraph"/>
        <w:rPr>
          <w:rFonts w:ascii="Century Gothic" w:hAnsi="Century Gothic"/>
          <w:sz w:val="20"/>
          <w:szCs w:val="20"/>
          <w:lang w:val="en-ZA"/>
        </w:rPr>
      </w:pPr>
    </w:p>
    <w:p w:rsidR="00481E33" w:rsidRPr="003F2C1A" w:rsidRDefault="00481E33" w:rsidP="00481E33">
      <w:pPr>
        <w:pStyle w:val="ListParagraph"/>
        <w:numPr>
          <w:ilvl w:val="0"/>
          <w:numId w:val="5"/>
        </w:numPr>
        <w:rPr>
          <w:rFonts w:ascii="Century Gothic" w:hAnsi="Century Gothic"/>
          <w:sz w:val="20"/>
          <w:szCs w:val="20"/>
          <w:lang w:val="en-ZA"/>
        </w:rPr>
      </w:pPr>
      <w:r w:rsidRPr="003F2C1A">
        <w:rPr>
          <w:rFonts w:ascii="Century Gothic" w:hAnsi="Century Gothic"/>
          <w:sz w:val="20"/>
          <w:szCs w:val="20"/>
          <w:lang w:val="en-ZA"/>
        </w:rPr>
        <w:t>If the complainant is not satisfied with the said decision, he / she / it must appeal to the Minister within 1 month of receipt of this decision</w:t>
      </w:r>
    </w:p>
    <w:p w:rsidR="00481E33" w:rsidRPr="003F2C1A" w:rsidRDefault="00481E33" w:rsidP="00481E33">
      <w:pPr>
        <w:pStyle w:val="ListParagraph"/>
        <w:rPr>
          <w:rFonts w:ascii="Century Gothic" w:hAnsi="Century Gothic"/>
          <w:sz w:val="20"/>
          <w:szCs w:val="20"/>
          <w:lang w:val="en-ZA"/>
        </w:rPr>
      </w:pPr>
    </w:p>
    <w:p w:rsidR="00481E33" w:rsidRPr="003F2C1A" w:rsidRDefault="00481E33" w:rsidP="00481E33">
      <w:pPr>
        <w:pStyle w:val="ListParagraph"/>
        <w:numPr>
          <w:ilvl w:val="0"/>
          <w:numId w:val="5"/>
        </w:numPr>
        <w:rPr>
          <w:rFonts w:ascii="Century Gothic" w:hAnsi="Century Gothic"/>
          <w:i/>
          <w:sz w:val="20"/>
          <w:szCs w:val="20"/>
          <w:lang w:val="en-ZA"/>
        </w:rPr>
      </w:pPr>
      <w:r w:rsidRPr="003F2C1A">
        <w:rPr>
          <w:rFonts w:ascii="Century Gothic" w:hAnsi="Century Gothic"/>
          <w:i/>
          <w:sz w:val="20"/>
          <w:szCs w:val="20"/>
          <w:lang w:val="en-ZA"/>
        </w:rPr>
        <w:t xml:space="preserve">Please note further that, if you are not satisfied with the decision, you may lodge an appeal in writing to the Minister or to the accounting officer in the event of a public enterprise or public entity within 30 days from the date of the receipt of the decision and the Minister has 90 days to consider the appeal and give a decision. </w:t>
      </w:r>
    </w:p>
    <w:p w:rsidR="00481E33" w:rsidRPr="003F2C1A" w:rsidRDefault="00481E33" w:rsidP="00481E33">
      <w:pPr>
        <w:pStyle w:val="ListParagraph"/>
        <w:rPr>
          <w:rFonts w:ascii="Century Gothic" w:hAnsi="Century Gothic"/>
          <w:i/>
          <w:sz w:val="20"/>
          <w:szCs w:val="20"/>
          <w:lang w:val="en-ZA"/>
        </w:rPr>
      </w:pPr>
    </w:p>
    <w:p w:rsidR="00481E33" w:rsidRPr="003F2C1A" w:rsidRDefault="00481E33" w:rsidP="00481E33">
      <w:pPr>
        <w:pStyle w:val="ListParagraph"/>
        <w:rPr>
          <w:rFonts w:ascii="Century Gothic" w:hAnsi="Century Gothic"/>
          <w:i/>
          <w:sz w:val="20"/>
          <w:szCs w:val="20"/>
          <w:lang w:val="en-ZA"/>
        </w:rPr>
      </w:pPr>
    </w:p>
    <w:p w:rsidR="00481E33" w:rsidRPr="003F2C1A" w:rsidRDefault="00481E33" w:rsidP="00481E33">
      <w:pPr>
        <w:pStyle w:val="ListParagraph"/>
        <w:numPr>
          <w:ilvl w:val="0"/>
          <w:numId w:val="5"/>
        </w:numPr>
        <w:rPr>
          <w:rFonts w:ascii="Century Gothic" w:hAnsi="Century Gothic"/>
          <w:sz w:val="20"/>
          <w:szCs w:val="20"/>
          <w:lang w:val="en-ZA"/>
        </w:rPr>
      </w:pPr>
      <w:r w:rsidRPr="003F2C1A">
        <w:rPr>
          <w:rFonts w:ascii="Century Gothic" w:hAnsi="Century Gothic"/>
          <w:sz w:val="20"/>
          <w:szCs w:val="20"/>
          <w:lang w:val="en-ZA"/>
        </w:rPr>
        <w:t>Please take notice that if you are still then dissatisfied, you may take the matter on review in terms of section 6 of the Promotion of Administrative Justice A</w:t>
      </w:r>
      <w:r w:rsidR="001A232D">
        <w:rPr>
          <w:rFonts w:ascii="Century Gothic" w:hAnsi="Century Gothic"/>
          <w:sz w:val="20"/>
          <w:szCs w:val="20"/>
          <w:lang w:val="en-ZA"/>
        </w:rPr>
        <w:t>ct, A</w:t>
      </w:r>
      <w:r w:rsidRPr="003F2C1A">
        <w:rPr>
          <w:rFonts w:ascii="Century Gothic" w:hAnsi="Century Gothic"/>
          <w:sz w:val="20"/>
          <w:szCs w:val="20"/>
          <w:lang w:val="en-ZA"/>
        </w:rPr>
        <w:t xml:space="preserve">ct 3 of 2000 to the High Court and it should be done within 6 months in terms of section 7 thereof after the decision of the Minister came to your knowledge or being the date on which you were notified thereof to your given address in regard to the appeal.   </w:t>
      </w:r>
    </w:p>
    <w:p w:rsidR="00481E33" w:rsidRPr="003F2C1A" w:rsidRDefault="00481E33" w:rsidP="00481E33">
      <w:pPr>
        <w:pStyle w:val="ListParagraph"/>
        <w:rPr>
          <w:rFonts w:ascii="Century Gothic" w:hAnsi="Century Gothic"/>
          <w:sz w:val="20"/>
          <w:szCs w:val="20"/>
          <w:lang w:val="en-ZA"/>
        </w:rPr>
      </w:pPr>
    </w:p>
    <w:p w:rsidR="00481E33" w:rsidRPr="003F2C1A" w:rsidRDefault="00481E33" w:rsidP="00481E33">
      <w:pPr>
        <w:pStyle w:val="ListParagraph"/>
        <w:numPr>
          <w:ilvl w:val="0"/>
          <w:numId w:val="5"/>
        </w:numPr>
        <w:rPr>
          <w:rFonts w:ascii="Century Gothic" w:hAnsi="Century Gothic"/>
          <w:sz w:val="20"/>
          <w:szCs w:val="20"/>
          <w:lang w:val="en-ZA"/>
        </w:rPr>
      </w:pPr>
      <w:r w:rsidRPr="003F2C1A">
        <w:rPr>
          <w:rFonts w:ascii="Century Gothic" w:hAnsi="Century Gothic"/>
          <w:sz w:val="20"/>
          <w:szCs w:val="20"/>
          <w:lang w:val="en-ZA"/>
        </w:rPr>
        <w:t xml:space="preserve">Please take further notice that you may file any unfair language discrimination case at any equality court in your area. The magistrate or judge may in terms of section 20 of the Promotion of Equality and the Prevention of Unfair Discrimination Act, Act 4 of 2000, stay the equality court matter pending the outcome of this complaint process or if this complaint procedure was not followed, that it should first be followed.  (The form 2.2 in all 11 official languages is available on the Department of Justice’s website: </w:t>
      </w:r>
      <w:hyperlink r:id="rId5" w:history="1">
        <w:r w:rsidRPr="003F2C1A">
          <w:rPr>
            <w:rStyle w:val="Hyperlink"/>
            <w:rFonts w:ascii="Century Gothic" w:hAnsi="Century Gothic"/>
            <w:sz w:val="20"/>
            <w:szCs w:val="20"/>
            <w:lang w:val="en-ZA"/>
          </w:rPr>
          <w:t>www.justice.gov.za</w:t>
        </w:r>
      </w:hyperlink>
    </w:p>
    <w:p w:rsidR="00481E33" w:rsidRPr="003F2C1A" w:rsidRDefault="00481E33" w:rsidP="00481E33">
      <w:pPr>
        <w:pStyle w:val="ListParagraph"/>
        <w:rPr>
          <w:rFonts w:ascii="Century Gothic" w:hAnsi="Century Gothic"/>
          <w:sz w:val="20"/>
          <w:szCs w:val="20"/>
          <w:lang w:val="en-ZA"/>
        </w:rPr>
      </w:pPr>
    </w:p>
    <w:p w:rsidR="00481E33" w:rsidRPr="003F2C1A" w:rsidRDefault="001A232D" w:rsidP="00481E33">
      <w:pPr>
        <w:pStyle w:val="ListParagraph"/>
        <w:numPr>
          <w:ilvl w:val="0"/>
          <w:numId w:val="5"/>
        </w:numPr>
        <w:rPr>
          <w:rFonts w:ascii="Century Gothic" w:hAnsi="Century Gothic"/>
          <w:sz w:val="20"/>
          <w:szCs w:val="20"/>
          <w:lang w:val="en-ZA"/>
        </w:rPr>
      </w:pPr>
      <w:r>
        <w:rPr>
          <w:rFonts w:ascii="Century Gothic" w:hAnsi="Century Gothic"/>
          <w:sz w:val="20"/>
          <w:szCs w:val="20"/>
          <w:lang w:val="en-ZA"/>
        </w:rPr>
        <w:t>The M</w:t>
      </w:r>
      <w:r w:rsidR="00481E33" w:rsidRPr="003F2C1A">
        <w:rPr>
          <w:rFonts w:ascii="Century Gothic" w:hAnsi="Century Gothic"/>
          <w:sz w:val="20"/>
          <w:szCs w:val="20"/>
          <w:lang w:val="en-ZA"/>
        </w:rPr>
        <w:t>inister will then have 3 months to consider the appeal and to furnish the complainant with an answer.  If the complainant is still not satisfied, he / she / it may t</w:t>
      </w:r>
      <w:r>
        <w:rPr>
          <w:rFonts w:ascii="Century Gothic" w:hAnsi="Century Gothic"/>
          <w:sz w:val="20"/>
          <w:szCs w:val="20"/>
          <w:lang w:val="en-ZA"/>
        </w:rPr>
        <w:t>ake the M</w:t>
      </w:r>
      <w:r w:rsidR="00481E33" w:rsidRPr="003F2C1A">
        <w:rPr>
          <w:rFonts w:ascii="Century Gothic" w:hAnsi="Century Gothic"/>
          <w:sz w:val="20"/>
          <w:szCs w:val="20"/>
          <w:lang w:val="en-ZA"/>
        </w:rPr>
        <w:t>inister on review in terms of rule 53 of the High Court rules within 180 days in terms of the Promotion of Administrative Justice A</w:t>
      </w:r>
      <w:r>
        <w:rPr>
          <w:rFonts w:ascii="Century Gothic" w:hAnsi="Century Gothic"/>
          <w:sz w:val="20"/>
          <w:szCs w:val="20"/>
          <w:lang w:val="en-ZA"/>
        </w:rPr>
        <w:t>ct, A</w:t>
      </w:r>
      <w:r w:rsidR="00481E33" w:rsidRPr="003F2C1A">
        <w:rPr>
          <w:rFonts w:ascii="Century Gothic" w:hAnsi="Century Gothic"/>
          <w:sz w:val="20"/>
          <w:szCs w:val="20"/>
          <w:lang w:val="en-ZA"/>
        </w:rPr>
        <w:t xml:space="preserve">ct 3 of 2000 or with good reasons after a longer period.  The complainant’s attention is also drawn to his right in terms </w:t>
      </w:r>
      <w:r>
        <w:rPr>
          <w:rFonts w:ascii="Century Gothic" w:hAnsi="Century Gothic"/>
          <w:sz w:val="20"/>
          <w:szCs w:val="20"/>
          <w:lang w:val="en-ZA"/>
        </w:rPr>
        <w:t xml:space="preserve">of </w:t>
      </w:r>
      <w:bookmarkStart w:id="0" w:name="_GoBack"/>
      <w:bookmarkEnd w:id="0"/>
      <w:r w:rsidR="00481E33" w:rsidRPr="003F2C1A">
        <w:rPr>
          <w:rFonts w:ascii="Century Gothic" w:hAnsi="Century Gothic"/>
          <w:sz w:val="20"/>
          <w:szCs w:val="20"/>
          <w:lang w:val="en-ZA"/>
        </w:rPr>
        <w:t xml:space="preserve">section 11(4) of the Pan South African language Act 59 of 1995, as amended with Act 10 of 1999 in terms of which a complaint regarding the infringement of a language right may be referred to the Pan South African language board.   </w:t>
      </w:r>
      <w:proofErr w:type="spellStart"/>
      <w:r w:rsidR="00481E33" w:rsidRPr="003F2C1A">
        <w:rPr>
          <w:rFonts w:ascii="Century Gothic" w:hAnsi="Century Gothic"/>
          <w:sz w:val="20"/>
          <w:szCs w:val="20"/>
          <w:lang w:val="en-ZA"/>
        </w:rPr>
        <w:t>PanSalb’s</w:t>
      </w:r>
      <w:proofErr w:type="spellEnd"/>
      <w:r w:rsidR="00481E33" w:rsidRPr="003F2C1A">
        <w:rPr>
          <w:rFonts w:ascii="Century Gothic" w:hAnsi="Century Gothic"/>
          <w:sz w:val="20"/>
          <w:szCs w:val="20"/>
          <w:lang w:val="en-ZA"/>
        </w:rPr>
        <w:t xml:space="preserve"> postal address, fax number and email address are as follows: ......</w:t>
      </w:r>
    </w:p>
    <w:p w:rsidR="00990196" w:rsidRDefault="00990196"/>
    <w:sectPr w:rsidR="00990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A4CEF"/>
    <w:multiLevelType w:val="multilevel"/>
    <w:tmpl w:val="61A8E00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481D3A07"/>
    <w:multiLevelType w:val="hybridMultilevel"/>
    <w:tmpl w:val="3E442D9E"/>
    <w:lvl w:ilvl="0" w:tplc="0436000F">
      <w:start w:val="8"/>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4B803638"/>
    <w:multiLevelType w:val="multilevel"/>
    <w:tmpl w:val="383258D4"/>
    <w:lvl w:ilvl="0">
      <w:start w:val="1"/>
      <w:numFmt w:val="decimal"/>
      <w:lvlText w:val="%1."/>
      <w:lvlJc w:val="left"/>
      <w:pPr>
        <w:ind w:left="720" w:hanging="360"/>
      </w:pPr>
      <w:rPr>
        <w:rFonts w:hint="default"/>
      </w:rPr>
    </w:lvl>
    <w:lvl w:ilvl="1">
      <w:start w:val="1"/>
      <w:numFmt w:val="decimal"/>
      <w:isLgl/>
      <w:lvlText w:val="%1.%2"/>
      <w:lvlJc w:val="left"/>
      <w:pPr>
        <w:ind w:left="1416" w:hanging="6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71AA6630"/>
    <w:multiLevelType w:val="multilevel"/>
    <w:tmpl w:val="2498589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735D0E4C"/>
    <w:multiLevelType w:val="hybridMultilevel"/>
    <w:tmpl w:val="B8007914"/>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33"/>
    <w:rsid w:val="001A232D"/>
    <w:rsid w:val="003912BA"/>
    <w:rsid w:val="00481E33"/>
    <w:rsid w:val="00806EF7"/>
    <w:rsid w:val="0095076B"/>
    <w:rsid w:val="00990196"/>
    <w:rsid w:val="00C10369"/>
    <w:rsid w:val="00CE4241"/>
    <w:rsid w:val="00DB1909"/>
    <w:rsid w:val="00FD1A6C"/>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81871-8EAF-4F03-8C8B-115C5AEB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E33"/>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E33"/>
    <w:pPr>
      <w:ind w:left="720"/>
      <w:contextualSpacing/>
    </w:pPr>
  </w:style>
  <w:style w:type="character" w:styleId="Hyperlink">
    <w:name w:val="Hyperlink"/>
    <w:basedOn w:val="DefaultParagraphFont"/>
    <w:uiPriority w:val="99"/>
    <w:unhideWhenUsed/>
    <w:rsid w:val="00481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stice.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2015-02-12T11:16:00Z</dcterms:created>
  <dcterms:modified xsi:type="dcterms:W3CDTF">2015-02-12T11:48:00Z</dcterms:modified>
</cp:coreProperties>
</file>