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33" w:rsidRPr="00DD5332" w:rsidRDefault="00481E33" w:rsidP="00481E33">
      <w:pPr>
        <w:rPr>
          <w:rFonts w:ascii="Century Gothic" w:hAnsi="Century Gothic"/>
          <w:sz w:val="24"/>
          <w:szCs w:val="24"/>
          <w:lang w:val="en-ZA"/>
        </w:rPr>
      </w:pPr>
    </w:p>
    <w:p w:rsidR="00481E33" w:rsidRPr="00275263" w:rsidRDefault="004A6014" w:rsidP="00481E33">
      <w:pPr>
        <w:jc w:val="center"/>
        <w:rPr>
          <w:rFonts w:ascii="Century Gothic" w:hAnsi="Century Gothic"/>
          <w:b/>
          <w:sz w:val="24"/>
          <w:szCs w:val="24"/>
        </w:rPr>
      </w:pPr>
      <w:r w:rsidRPr="00275263">
        <w:rPr>
          <w:rFonts w:ascii="Century Gothic" w:hAnsi="Century Gothic"/>
          <w:b/>
          <w:sz w:val="24"/>
          <w:szCs w:val="24"/>
        </w:rPr>
        <w:t>GRIEWE</w:t>
      </w:r>
      <w:r w:rsidR="0011398A" w:rsidRPr="00275263">
        <w:rPr>
          <w:rFonts w:ascii="Century Gothic" w:hAnsi="Century Gothic"/>
          <w:b/>
          <w:sz w:val="24"/>
          <w:szCs w:val="24"/>
        </w:rPr>
        <w:t>VORM</w:t>
      </w:r>
    </w:p>
    <w:p w:rsidR="00481E33" w:rsidRPr="00275263" w:rsidRDefault="00481E33" w:rsidP="00481E33">
      <w:pPr>
        <w:jc w:val="center"/>
        <w:rPr>
          <w:rFonts w:ascii="Century Gothic" w:hAnsi="Century Gothic"/>
          <w:b/>
          <w:sz w:val="24"/>
          <w:szCs w:val="24"/>
        </w:rPr>
      </w:pPr>
    </w:p>
    <w:p w:rsidR="00481E33" w:rsidRPr="00275263" w:rsidRDefault="0011398A" w:rsidP="00481E33">
      <w:pPr>
        <w:rPr>
          <w:rFonts w:ascii="Century Gothic" w:hAnsi="Century Gothic"/>
          <w:b/>
          <w:sz w:val="24"/>
          <w:szCs w:val="24"/>
        </w:rPr>
      </w:pPr>
      <w:r w:rsidRPr="00275263">
        <w:rPr>
          <w:rFonts w:ascii="Century Gothic" w:hAnsi="Century Gothic"/>
          <w:b/>
          <w:sz w:val="24"/>
          <w:szCs w:val="24"/>
        </w:rPr>
        <w:t>DI</w:t>
      </w:r>
      <w:r w:rsidR="00481E33" w:rsidRPr="00275263">
        <w:rPr>
          <w:rFonts w:ascii="Century Gothic" w:hAnsi="Century Gothic"/>
          <w:b/>
          <w:sz w:val="24"/>
          <w:szCs w:val="24"/>
        </w:rPr>
        <w:t>E DIRE</w:t>
      </w:r>
      <w:r w:rsidRPr="00275263">
        <w:rPr>
          <w:rFonts w:ascii="Century Gothic" w:hAnsi="Century Gothic"/>
          <w:b/>
          <w:sz w:val="24"/>
          <w:szCs w:val="24"/>
        </w:rPr>
        <w:t>K</w:t>
      </w:r>
      <w:r w:rsidR="00481E33" w:rsidRPr="00275263">
        <w:rPr>
          <w:rFonts w:ascii="Century Gothic" w:hAnsi="Century Gothic"/>
          <w:b/>
          <w:sz w:val="24"/>
          <w:szCs w:val="24"/>
        </w:rPr>
        <w:t>T</w:t>
      </w:r>
      <w:r w:rsidRPr="00275263">
        <w:rPr>
          <w:rFonts w:ascii="Century Gothic" w:hAnsi="Century Gothic"/>
          <w:b/>
          <w:sz w:val="24"/>
          <w:szCs w:val="24"/>
        </w:rPr>
        <w:t>EU</w:t>
      </w:r>
      <w:r w:rsidR="00481E33" w:rsidRPr="00275263">
        <w:rPr>
          <w:rFonts w:ascii="Century Gothic" w:hAnsi="Century Gothic"/>
          <w:b/>
          <w:sz w:val="24"/>
          <w:szCs w:val="24"/>
        </w:rPr>
        <w:t>R</w:t>
      </w:r>
      <w:r w:rsidRPr="00275263">
        <w:rPr>
          <w:rFonts w:ascii="Century Gothic" w:hAnsi="Century Gothic"/>
          <w:b/>
          <w:sz w:val="24"/>
          <w:szCs w:val="24"/>
        </w:rPr>
        <w:t>-</w:t>
      </w:r>
      <w:r w:rsidR="00481E33" w:rsidRPr="00275263">
        <w:rPr>
          <w:rFonts w:ascii="Century Gothic" w:hAnsi="Century Gothic"/>
          <w:b/>
          <w:sz w:val="24"/>
          <w:szCs w:val="24"/>
        </w:rPr>
        <w:t>GENER</w:t>
      </w:r>
      <w:r w:rsidRPr="00275263">
        <w:rPr>
          <w:rFonts w:ascii="Century Gothic" w:hAnsi="Century Gothic"/>
          <w:b/>
          <w:sz w:val="24"/>
          <w:szCs w:val="24"/>
        </w:rPr>
        <w:t>A</w:t>
      </w:r>
      <w:r w:rsidR="00481E33" w:rsidRPr="00275263">
        <w:rPr>
          <w:rFonts w:ascii="Century Gothic" w:hAnsi="Century Gothic"/>
          <w:b/>
          <w:sz w:val="24"/>
          <w:szCs w:val="24"/>
        </w:rPr>
        <w:t>AL</w:t>
      </w:r>
    </w:p>
    <w:p w:rsidR="00481E33" w:rsidRPr="00275263" w:rsidRDefault="0011398A" w:rsidP="00481E33">
      <w:pPr>
        <w:rPr>
          <w:rFonts w:ascii="Century Gothic" w:hAnsi="Century Gothic"/>
          <w:b/>
          <w:sz w:val="24"/>
          <w:szCs w:val="24"/>
        </w:rPr>
      </w:pPr>
      <w:r w:rsidRPr="00275263">
        <w:rPr>
          <w:rFonts w:ascii="Century Gothic" w:hAnsi="Century Gothic"/>
          <w:b/>
          <w:sz w:val="24"/>
          <w:szCs w:val="24"/>
        </w:rPr>
        <w:t>AD</w:t>
      </w:r>
      <w:r w:rsidR="00481E33" w:rsidRPr="00275263">
        <w:rPr>
          <w:rFonts w:ascii="Century Gothic" w:hAnsi="Century Gothic"/>
          <w:b/>
          <w:sz w:val="24"/>
          <w:szCs w:val="24"/>
        </w:rPr>
        <w:t xml:space="preserve">RES: </w:t>
      </w:r>
    </w:p>
    <w:p w:rsidR="00481E33" w:rsidRPr="00275263" w:rsidRDefault="00481E33" w:rsidP="00481E33">
      <w:pPr>
        <w:rPr>
          <w:rFonts w:ascii="Century Gothic" w:hAnsi="Century Gothic"/>
          <w:b/>
          <w:sz w:val="24"/>
          <w:szCs w:val="24"/>
        </w:rPr>
      </w:pPr>
      <w:r w:rsidRPr="00275263">
        <w:rPr>
          <w:rFonts w:ascii="Century Gothic" w:hAnsi="Century Gothic"/>
          <w:b/>
          <w:sz w:val="24"/>
          <w:szCs w:val="24"/>
        </w:rPr>
        <w:t>E</w:t>
      </w:r>
      <w:r w:rsidR="0011398A" w:rsidRPr="00275263">
        <w:rPr>
          <w:rFonts w:ascii="Century Gothic" w:hAnsi="Century Gothic"/>
          <w:b/>
          <w:sz w:val="24"/>
          <w:szCs w:val="24"/>
        </w:rPr>
        <w:t>-POS</w:t>
      </w:r>
      <w:r w:rsidRPr="00275263">
        <w:rPr>
          <w:rFonts w:ascii="Century Gothic" w:hAnsi="Century Gothic"/>
          <w:b/>
          <w:sz w:val="24"/>
          <w:szCs w:val="24"/>
        </w:rPr>
        <w:t xml:space="preserve">: </w:t>
      </w:r>
    </w:p>
    <w:p w:rsidR="00481E33" w:rsidRPr="00275263" w:rsidRDefault="0011398A" w:rsidP="00481E33">
      <w:pPr>
        <w:rPr>
          <w:rFonts w:ascii="Century Gothic" w:hAnsi="Century Gothic"/>
          <w:b/>
          <w:sz w:val="24"/>
          <w:szCs w:val="24"/>
        </w:rPr>
      </w:pPr>
      <w:r w:rsidRPr="00275263">
        <w:rPr>
          <w:rFonts w:ascii="Century Gothic" w:hAnsi="Century Gothic"/>
          <w:b/>
          <w:sz w:val="24"/>
          <w:szCs w:val="24"/>
        </w:rPr>
        <w:t>FAKS</w:t>
      </w:r>
      <w:r w:rsidR="00481E33" w:rsidRPr="00275263">
        <w:rPr>
          <w:rFonts w:ascii="Century Gothic" w:hAnsi="Century Gothic"/>
          <w:b/>
          <w:sz w:val="24"/>
          <w:szCs w:val="24"/>
        </w:rPr>
        <w:t xml:space="preserve">: </w:t>
      </w:r>
    </w:p>
    <w:p w:rsidR="00481E33" w:rsidRPr="00275263" w:rsidRDefault="00481E33" w:rsidP="00481E33">
      <w:pPr>
        <w:rPr>
          <w:rFonts w:ascii="Century Gothic" w:hAnsi="Century Gothic"/>
          <w:b/>
          <w:sz w:val="24"/>
          <w:szCs w:val="24"/>
        </w:rPr>
      </w:pPr>
    </w:p>
    <w:p w:rsidR="00481E33" w:rsidRPr="00275263" w:rsidRDefault="0011398A" w:rsidP="00481E33">
      <w:pPr>
        <w:rPr>
          <w:rFonts w:ascii="Century Gothic" w:hAnsi="Century Gothic"/>
          <w:b/>
          <w:sz w:val="24"/>
          <w:szCs w:val="24"/>
        </w:rPr>
      </w:pPr>
      <w:r w:rsidRPr="00275263">
        <w:rPr>
          <w:rFonts w:ascii="Century Gothic" w:hAnsi="Century Gothic"/>
          <w:b/>
          <w:sz w:val="24"/>
          <w:szCs w:val="24"/>
        </w:rPr>
        <w:t xml:space="preserve">KLAGTE OOR TAALREG INGEVOLGE </w:t>
      </w:r>
      <w:r w:rsidR="00481E33" w:rsidRPr="00275263">
        <w:rPr>
          <w:rFonts w:ascii="Century Gothic" w:hAnsi="Century Gothic"/>
          <w:b/>
          <w:sz w:val="24"/>
          <w:szCs w:val="24"/>
        </w:rPr>
        <w:t>REGULA</w:t>
      </w:r>
      <w:r w:rsidRPr="00275263">
        <w:rPr>
          <w:rFonts w:ascii="Century Gothic" w:hAnsi="Century Gothic"/>
          <w:b/>
          <w:sz w:val="24"/>
          <w:szCs w:val="24"/>
        </w:rPr>
        <w:t>SIE</w:t>
      </w:r>
      <w:r w:rsidR="00481E33" w:rsidRPr="00275263">
        <w:rPr>
          <w:rFonts w:ascii="Century Gothic" w:hAnsi="Century Gothic"/>
          <w:b/>
          <w:sz w:val="24"/>
          <w:szCs w:val="24"/>
        </w:rPr>
        <w:t xml:space="preserve"> 2 (2) </w:t>
      </w:r>
      <w:r w:rsidRPr="00275263">
        <w:rPr>
          <w:rFonts w:ascii="Century Gothic" w:hAnsi="Century Gothic"/>
          <w:b/>
          <w:sz w:val="24"/>
          <w:szCs w:val="24"/>
        </w:rPr>
        <w:t>VAN DIE</w:t>
      </w:r>
      <w:r w:rsidR="00481E33" w:rsidRPr="00275263">
        <w:rPr>
          <w:rFonts w:ascii="Century Gothic" w:hAnsi="Century Gothic"/>
          <w:b/>
          <w:sz w:val="24"/>
          <w:szCs w:val="24"/>
        </w:rPr>
        <w:t xml:space="preserve"> REGULA</w:t>
      </w:r>
      <w:r w:rsidRPr="00275263">
        <w:rPr>
          <w:rFonts w:ascii="Century Gothic" w:hAnsi="Century Gothic"/>
          <w:b/>
          <w:sz w:val="24"/>
          <w:szCs w:val="24"/>
        </w:rPr>
        <w:t>SIES</w:t>
      </w:r>
      <w:r w:rsidR="00481E33" w:rsidRPr="00275263">
        <w:rPr>
          <w:rFonts w:ascii="Century Gothic" w:hAnsi="Century Gothic"/>
          <w:b/>
          <w:sz w:val="24"/>
          <w:szCs w:val="24"/>
        </w:rPr>
        <w:t xml:space="preserve"> </w:t>
      </w:r>
      <w:r w:rsidRPr="00275263">
        <w:rPr>
          <w:rFonts w:ascii="Century Gothic" w:hAnsi="Century Gothic"/>
          <w:b/>
          <w:sz w:val="24"/>
          <w:szCs w:val="24"/>
        </w:rPr>
        <w:t>UITGEREIK OOREENKOMSTIG DIE WET OP DIE GEBRUIK VAN AMPTELIKE TALE,</w:t>
      </w:r>
      <w:r w:rsidR="00481E33" w:rsidRPr="00275263">
        <w:rPr>
          <w:rFonts w:ascii="Century Gothic" w:hAnsi="Century Gothic"/>
          <w:b/>
          <w:sz w:val="24"/>
          <w:szCs w:val="24"/>
        </w:rPr>
        <w:t xml:space="preserve"> </w:t>
      </w:r>
      <w:r w:rsidRPr="00275263">
        <w:rPr>
          <w:rFonts w:ascii="Century Gothic" w:hAnsi="Century Gothic"/>
          <w:b/>
          <w:sz w:val="24"/>
          <w:szCs w:val="24"/>
        </w:rPr>
        <w:t>Wet</w:t>
      </w:r>
      <w:r w:rsidR="00481E33" w:rsidRPr="00275263">
        <w:rPr>
          <w:rFonts w:ascii="Century Gothic" w:hAnsi="Century Gothic"/>
          <w:b/>
          <w:sz w:val="24"/>
          <w:szCs w:val="24"/>
        </w:rPr>
        <w:t xml:space="preserve"> 12 </w:t>
      </w:r>
      <w:r w:rsidRPr="00275263">
        <w:rPr>
          <w:rFonts w:ascii="Century Gothic" w:hAnsi="Century Gothic"/>
          <w:b/>
          <w:sz w:val="24"/>
          <w:szCs w:val="24"/>
        </w:rPr>
        <w:t>VAN</w:t>
      </w:r>
      <w:r w:rsidR="00481E33" w:rsidRPr="00275263">
        <w:rPr>
          <w:rFonts w:ascii="Century Gothic" w:hAnsi="Century Gothic"/>
          <w:b/>
          <w:sz w:val="24"/>
          <w:szCs w:val="24"/>
        </w:rPr>
        <w:t xml:space="preserve"> 2012</w:t>
      </w:r>
      <w:r w:rsidR="00AC3274">
        <w:rPr>
          <w:rFonts w:ascii="Century Gothic" w:hAnsi="Century Gothic"/>
          <w:b/>
          <w:sz w:val="24"/>
          <w:szCs w:val="24"/>
        </w:rPr>
        <w:t>,</w:t>
      </w:r>
      <w:r w:rsidR="00481E33" w:rsidRPr="00275263">
        <w:rPr>
          <w:rFonts w:ascii="Century Gothic" w:hAnsi="Century Gothic"/>
          <w:b/>
          <w:sz w:val="24"/>
          <w:szCs w:val="24"/>
        </w:rPr>
        <w:t xml:space="preserve"> </w:t>
      </w:r>
      <w:r w:rsidRPr="00275263">
        <w:rPr>
          <w:rFonts w:ascii="Century Gothic" w:hAnsi="Century Gothic"/>
          <w:b/>
          <w:sz w:val="24"/>
          <w:szCs w:val="24"/>
        </w:rPr>
        <w:t xml:space="preserve">SOOS GEPUBLISEER IN STAATSKOERANT </w:t>
      </w:r>
      <w:r w:rsidR="00481E33" w:rsidRPr="00275263">
        <w:rPr>
          <w:rFonts w:ascii="Century Gothic" w:hAnsi="Century Gothic"/>
          <w:b/>
          <w:sz w:val="24"/>
          <w:szCs w:val="24"/>
        </w:rPr>
        <w:t>NO. 37398 O</w:t>
      </w:r>
      <w:r w:rsidRPr="00275263">
        <w:rPr>
          <w:rFonts w:ascii="Century Gothic" w:hAnsi="Century Gothic"/>
          <w:b/>
          <w:sz w:val="24"/>
          <w:szCs w:val="24"/>
        </w:rPr>
        <w:t>P DIE</w:t>
      </w:r>
      <w:r w:rsidR="00481E33" w:rsidRPr="00275263">
        <w:rPr>
          <w:rFonts w:ascii="Century Gothic" w:hAnsi="Century Gothic"/>
          <w:b/>
          <w:sz w:val="24"/>
          <w:szCs w:val="24"/>
        </w:rPr>
        <w:t xml:space="preserve"> 28</w:t>
      </w:r>
      <w:r w:rsidRPr="00275263">
        <w:rPr>
          <w:rFonts w:ascii="Century Gothic" w:hAnsi="Century Gothic"/>
          <w:b/>
          <w:sz w:val="24"/>
          <w:szCs w:val="24"/>
        </w:rPr>
        <w:t xml:space="preserve">STE VAN </w:t>
      </w:r>
      <w:r w:rsidR="00481E33" w:rsidRPr="00275263">
        <w:rPr>
          <w:rFonts w:ascii="Century Gothic" w:hAnsi="Century Gothic"/>
          <w:b/>
          <w:sz w:val="24"/>
          <w:szCs w:val="24"/>
        </w:rPr>
        <w:t>FEBRUAR</w:t>
      </w:r>
      <w:r w:rsidRPr="00275263">
        <w:rPr>
          <w:rFonts w:ascii="Century Gothic" w:hAnsi="Century Gothic"/>
          <w:b/>
          <w:sz w:val="24"/>
          <w:szCs w:val="24"/>
        </w:rPr>
        <w:t>IE</w:t>
      </w:r>
      <w:r w:rsidR="00481E33" w:rsidRPr="00275263">
        <w:rPr>
          <w:rFonts w:ascii="Century Gothic" w:hAnsi="Century Gothic"/>
          <w:b/>
          <w:sz w:val="24"/>
          <w:szCs w:val="24"/>
        </w:rPr>
        <w:t xml:space="preserve"> 2014.</w:t>
      </w:r>
    </w:p>
    <w:p w:rsidR="00481E33" w:rsidRPr="00275263" w:rsidRDefault="00481E33" w:rsidP="00481E33">
      <w:pPr>
        <w:rPr>
          <w:rFonts w:ascii="Century Gothic" w:hAnsi="Century Gothic"/>
          <w:b/>
          <w:sz w:val="24"/>
          <w:szCs w:val="24"/>
        </w:rPr>
      </w:pPr>
    </w:p>
    <w:p w:rsidR="00481E33" w:rsidRPr="00275263" w:rsidRDefault="0011398A" w:rsidP="00481E33">
      <w:pPr>
        <w:rPr>
          <w:rFonts w:ascii="Century Gothic" w:hAnsi="Century Gothic"/>
          <w:sz w:val="24"/>
          <w:szCs w:val="24"/>
        </w:rPr>
      </w:pPr>
      <w:r w:rsidRPr="00275263">
        <w:rPr>
          <w:rFonts w:ascii="Century Gothic" w:hAnsi="Century Gothic"/>
          <w:sz w:val="24"/>
          <w:szCs w:val="24"/>
        </w:rPr>
        <w:t>Ek</w:t>
      </w:r>
      <w:r w:rsidR="00481E33" w:rsidRPr="00275263">
        <w:rPr>
          <w:rFonts w:ascii="Century Gothic" w:hAnsi="Century Gothic"/>
          <w:sz w:val="24"/>
          <w:szCs w:val="24"/>
        </w:rPr>
        <w:t xml:space="preserve">, </w:t>
      </w:r>
      <w:r w:rsidRPr="00275263">
        <w:rPr>
          <w:rFonts w:ascii="Century Gothic" w:hAnsi="Century Gothic"/>
          <w:sz w:val="24"/>
          <w:szCs w:val="24"/>
        </w:rPr>
        <w:t>die ondergetekende</w:t>
      </w:r>
      <w:r w:rsidR="00481E33" w:rsidRPr="00275263">
        <w:rPr>
          <w:rFonts w:ascii="Century Gothic" w:hAnsi="Century Gothic"/>
          <w:sz w:val="24"/>
          <w:szCs w:val="24"/>
        </w:rPr>
        <w:t xml:space="preserve">, </w:t>
      </w:r>
    </w:p>
    <w:p w:rsidR="00481E33" w:rsidRPr="00275263" w:rsidRDefault="00481E33" w:rsidP="00481E33">
      <w:pPr>
        <w:rPr>
          <w:rFonts w:ascii="Century Gothic" w:hAnsi="Century Gothic"/>
          <w:sz w:val="24"/>
          <w:szCs w:val="24"/>
        </w:rPr>
      </w:pPr>
    </w:p>
    <w:p w:rsidR="00481E33" w:rsidRPr="00275263" w:rsidRDefault="0011398A" w:rsidP="00481E33">
      <w:pPr>
        <w:pStyle w:val="ListParagraph"/>
        <w:numPr>
          <w:ilvl w:val="0"/>
          <w:numId w:val="1"/>
        </w:numPr>
        <w:spacing w:after="0"/>
        <w:rPr>
          <w:rFonts w:ascii="Century Gothic" w:hAnsi="Century Gothic"/>
          <w:sz w:val="24"/>
          <w:szCs w:val="24"/>
        </w:rPr>
      </w:pPr>
      <w:r w:rsidRPr="00275263">
        <w:rPr>
          <w:rFonts w:ascii="Century Gothic" w:hAnsi="Century Gothic"/>
          <w:sz w:val="24"/>
          <w:szCs w:val="24"/>
        </w:rPr>
        <w:t>VOLLE NAME EN VAN</w:t>
      </w:r>
      <w:r w:rsidR="00AC3274">
        <w:rPr>
          <w:rFonts w:ascii="Century Gothic" w:hAnsi="Century Gothic"/>
          <w:sz w:val="24"/>
          <w:szCs w:val="24"/>
        </w:rPr>
        <w:t>:</w:t>
      </w:r>
    </w:p>
    <w:p w:rsidR="00481E33" w:rsidRPr="00275263" w:rsidRDefault="0011398A" w:rsidP="00481E33">
      <w:pPr>
        <w:pStyle w:val="ListParagraph"/>
        <w:numPr>
          <w:ilvl w:val="0"/>
          <w:numId w:val="1"/>
        </w:numPr>
        <w:spacing w:after="0"/>
        <w:rPr>
          <w:rFonts w:ascii="Century Gothic" w:hAnsi="Century Gothic"/>
          <w:sz w:val="24"/>
          <w:szCs w:val="24"/>
        </w:rPr>
      </w:pPr>
      <w:r w:rsidRPr="00275263">
        <w:rPr>
          <w:rFonts w:ascii="Century Gothic" w:hAnsi="Century Gothic"/>
          <w:sz w:val="24"/>
          <w:szCs w:val="24"/>
        </w:rPr>
        <w:t>AD</w:t>
      </w:r>
      <w:r w:rsidR="00481E33" w:rsidRPr="00275263">
        <w:rPr>
          <w:rFonts w:ascii="Century Gothic" w:hAnsi="Century Gothic"/>
          <w:sz w:val="24"/>
          <w:szCs w:val="24"/>
        </w:rPr>
        <w:t>RE</w:t>
      </w:r>
      <w:r w:rsidRPr="00275263">
        <w:rPr>
          <w:rFonts w:ascii="Century Gothic" w:hAnsi="Century Gothic"/>
          <w:sz w:val="24"/>
          <w:szCs w:val="24"/>
        </w:rPr>
        <w:t>S/</w:t>
      </w:r>
      <w:r w:rsidR="00481E33" w:rsidRPr="00275263">
        <w:rPr>
          <w:rFonts w:ascii="Century Gothic" w:hAnsi="Century Gothic"/>
          <w:sz w:val="24"/>
          <w:szCs w:val="24"/>
        </w:rPr>
        <w:t>S</w:t>
      </w:r>
      <w:r w:rsidRPr="00275263">
        <w:rPr>
          <w:rFonts w:ascii="Century Gothic" w:hAnsi="Century Gothic"/>
          <w:sz w:val="24"/>
          <w:szCs w:val="24"/>
        </w:rPr>
        <w:t>E</w:t>
      </w:r>
      <w:r w:rsidR="00AC3274">
        <w:rPr>
          <w:rFonts w:ascii="Century Gothic" w:hAnsi="Century Gothic"/>
          <w:sz w:val="24"/>
          <w:szCs w:val="24"/>
        </w:rPr>
        <w:t>:</w:t>
      </w:r>
    </w:p>
    <w:p w:rsidR="00481E33" w:rsidRPr="00275263" w:rsidRDefault="00481E33" w:rsidP="00481E33">
      <w:pPr>
        <w:pStyle w:val="ListParagraph"/>
        <w:numPr>
          <w:ilvl w:val="1"/>
          <w:numId w:val="1"/>
        </w:numPr>
        <w:spacing w:after="0"/>
        <w:rPr>
          <w:rFonts w:ascii="Century Gothic" w:hAnsi="Century Gothic"/>
          <w:sz w:val="24"/>
          <w:szCs w:val="24"/>
        </w:rPr>
      </w:pPr>
      <w:r w:rsidRPr="00275263">
        <w:rPr>
          <w:rFonts w:ascii="Century Gothic" w:hAnsi="Century Gothic"/>
          <w:sz w:val="24"/>
          <w:szCs w:val="24"/>
        </w:rPr>
        <w:t>E</w:t>
      </w:r>
      <w:r w:rsidR="0011398A" w:rsidRPr="00275263">
        <w:rPr>
          <w:rFonts w:ascii="Century Gothic" w:hAnsi="Century Gothic"/>
          <w:sz w:val="24"/>
          <w:szCs w:val="24"/>
        </w:rPr>
        <w:t>-POS</w:t>
      </w:r>
      <w:r w:rsidRPr="00275263">
        <w:rPr>
          <w:rFonts w:ascii="Century Gothic" w:hAnsi="Century Gothic"/>
          <w:sz w:val="24"/>
          <w:szCs w:val="24"/>
        </w:rPr>
        <w:t xml:space="preserve">: </w:t>
      </w:r>
    </w:p>
    <w:p w:rsidR="00481E33" w:rsidRPr="00275263" w:rsidRDefault="0011398A" w:rsidP="00481E33">
      <w:pPr>
        <w:pStyle w:val="ListParagraph"/>
        <w:numPr>
          <w:ilvl w:val="1"/>
          <w:numId w:val="1"/>
        </w:numPr>
        <w:spacing w:after="0"/>
        <w:rPr>
          <w:rFonts w:ascii="Century Gothic" w:hAnsi="Century Gothic"/>
          <w:sz w:val="24"/>
          <w:szCs w:val="24"/>
        </w:rPr>
      </w:pPr>
      <w:r w:rsidRPr="00275263">
        <w:rPr>
          <w:rFonts w:ascii="Century Gothic" w:hAnsi="Century Gothic"/>
          <w:sz w:val="24"/>
          <w:szCs w:val="24"/>
        </w:rPr>
        <w:t>POSADRES</w:t>
      </w:r>
      <w:r w:rsidR="00481E33" w:rsidRPr="00275263">
        <w:rPr>
          <w:rFonts w:ascii="Century Gothic" w:hAnsi="Century Gothic"/>
          <w:sz w:val="24"/>
          <w:szCs w:val="24"/>
        </w:rPr>
        <w:t xml:space="preserve">: </w:t>
      </w:r>
    </w:p>
    <w:p w:rsidR="00481E33" w:rsidRPr="00275263" w:rsidRDefault="0011398A" w:rsidP="00481E33">
      <w:pPr>
        <w:pStyle w:val="ListParagraph"/>
        <w:numPr>
          <w:ilvl w:val="1"/>
          <w:numId w:val="1"/>
        </w:numPr>
        <w:spacing w:after="0"/>
        <w:rPr>
          <w:rFonts w:ascii="Century Gothic" w:hAnsi="Century Gothic"/>
          <w:sz w:val="24"/>
          <w:szCs w:val="24"/>
        </w:rPr>
      </w:pPr>
      <w:r w:rsidRPr="00275263">
        <w:rPr>
          <w:rFonts w:ascii="Century Gothic" w:hAnsi="Century Gothic"/>
          <w:sz w:val="24"/>
          <w:szCs w:val="24"/>
        </w:rPr>
        <w:t>FISIESE</w:t>
      </w:r>
      <w:r w:rsidR="00481E33" w:rsidRPr="00275263">
        <w:rPr>
          <w:rFonts w:ascii="Century Gothic" w:hAnsi="Century Gothic"/>
          <w:sz w:val="24"/>
          <w:szCs w:val="24"/>
        </w:rPr>
        <w:t xml:space="preserve"> (H</w:t>
      </w:r>
      <w:r w:rsidRPr="00275263">
        <w:rPr>
          <w:rFonts w:ascii="Century Gothic" w:hAnsi="Century Gothic"/>
          <w:sz w:val="24"/>
          <w:szCs w:val="24"/>
        </w:rPr>
        <w:t xml:space="preserve">UIS- </w:t>
      </w:r>
      <w:r w:rsidR="00481E33" w:rsidRPr="00275263">
        <w:rPr>
          <w:rFonts w:ascii="Century Gothic" w:hAnsi="Century Gothic"/>
          <w:sz w:val="24"/>
          <w:szCs w:val="24"/>
        </w:rPr>
        <w:t>O</w:t>
      </w:r>
      <w:r w:rsidRPr="00275263">
        <w:rPr>
          <w:rFonts w:ascii="Century Gothic" w:hAnsi="Century Gothic"/>
          <w:sz w:val="24"/>
          <w:szCs w:val="24"/>
        </w:rPr>
        <w:t>F</w:t>
      </w:r>
      <w:r w:rsidR="00481E33" w:rsidRPr="00275263">
        <w:rPr>
          <w:rFonts w:ascii="Century Gothic" w:hAnsi="Century Gothic"/>
          <w:sz w:val="24"/>
          <w:szCs w:val="24"/>
        </w:rPr>
        <w:t xml:space="preserve"> W</w:t>
      </w:r>
      <w:r w:rsidRPr="00275263">
        <w:rPr>
          <w:rFonts w:ascii="Century Gothic" w:hAnsi="Century Gothic"/>
          <w:sz w:val="24"/>
          <w:szCs w:val="24"/>
        </w:rPr>
        <w:t>E</w:t>
      </w:r>
      <w:r w:rsidR="00481E33" w:rsidRPr="00275263">
        <w:rPr>
          <w:rFonts w:ascii="Century Gothic" w:hAnsi="Century Gothic"/>
          <w:sz w:val="24"/>
          <w:szCs w:val="24"/>
        </w:rPr>
        <w:t>RK</w:t>
      </w:r>
      <w:r w:rsidRPr="00275263">
        <w:rPr>
          <w:rFonts w:ascii="Century Gothic" w:hAnsi="Century Gothic"/>
          <w:sz w:val="24"/>
          <w:szCs w:val="24"/>
        </w:rPr>
        <w:t>S</w:t>
      </w:r>
      <w:r w:rsidR="00481E33" w:rsidRPr="00275263">
        <w:rPr>
          <w:rFonts w:ascii="Century Gothic" w:hAnsi="Century Gothic"/>
          <w:sz w:val="24"/>
          <w:szCs w:val="24"/>
        </w:rPr>
        <w:t>ADRES)</w:t>
      </w:r>
      <w:r w:rsidR="00AC3274">
        <w:rPr>
          <w:rFonts w:ascii="Century Gothic" w:hAnsi="Century Gothic"/>
          <w:sz w:val="24"/>
          <w:szCs w:val="24"/>
        </w:rPr>
        <w:t>:</w:t>
      </w:r>
    </w:p>
    <w:p w:rsidR="00481E33" w:rsidRPr="00275263" w:rsidRDefault="00481E33" w:rsidP="00481E33">
      <w:pPr>
        <w:spacing w:after="0"/>
        <w:rPr>
          <w:rFonts w:ascii="Century Gothic" w:hAnsi="Century Gothic"/>
          <w:sz w:val="24"/>
          <w:szCs w:val="24"/>
        </w:rPr>
      </w:pPr>
    </w:p>
    <w:p w:rsidR="00481E33" w:rsidRPr="00275263" w:rsidRDefault="00481E33" w:rsidP="00481E33">
      <w:pPr>
        <w:spacing w:after="0"/>
        <w:rPr>
          <w:rFonts w:ascii="Century Gothic" w:hAnsi="Century Gothic"/>
          <w:sz w:val="24"/>
          <w:szCs w:val="24"/>
        </w:rPr>
      </w:pPr>
    </w:p>
    <w:p w:rsidR="00481E33" w:rsidRPr="00275263" w:rsidRDefault="0011398A" w:rsidP="00481E33">
      <w:pPr>
        <w:pStyle w:val="ListParagraph"/>
        <w:numPr>
          <w:ilvl w:val="0"/>
          <w:numId w:val="1"/>
        </w:numPr>
        <w:spacing w:after="0"/>
        <w:rPr>
          <w:rFonts w:ascii="Century Gothic" w:hAnsi="Century Gothic"/>
          <w:sz w:val="24"/>
          <w:szCs w:val="24"/>
        </w:rPr>
      </w:pPr>
      <w:r w:rsidRPr="00275263">
        <w:rPr>
          <w:rFonts w:ascii="Century Gothic" w:hAnsi="Century Gothic"/>
          <w:sz w:val="24"/>
          <w:szCs w:val="24"/>
        </w:rPr>
        <w:t>Klaer se moedertaal</w:t>
      </w:r>
      <w:r w:rsidR="00481E33" w:rsidRPr="00275263">
        <w:rPr>
          <w:rFonts w:ascii="Century Gothic" w:hAnsi="Century Gothic"/>
          <w:sz w:val="24"/>
          <w:szCs w:val="24"/>
        </w:rPr>
        <w:t xml:space="preserve">: </w:t>
      </w:r>
    </w:p>
    <w:p w:rsidR="00481E33" w:rsidRPr="00275263" w:rsidRDefault="00481E33" w:rsidP="00481E33">
      <w:pPr>
        <w:rPr>
          <w:rFonts w:ascii="Century Gothic" w:hAnsi="Century Gothic"/>
          <w:sz w:val="24"/>
          <w:szCs w:val="24"/>
        </w:rPr>
      </w:pPr>
    </w:p>
    <w:p w:rsidR="00481E33" w:rsidRPr="00275263" w:rsidRDefault="00481E33" w:rsidP="00481E33">
      <w:pPr>
        <w:pStyle w:val="ListParagraph"/>
        <w:numPr>
          <w:ilvl w:val="0"/>
          <w:numId w:val="1"/>
        </w:numPr>
        <w:rPr>
          <w:rFonts w:ascii="Century Gothic" w:hAnsi="Century Gothic"/>
          <w:sz w:val="24"/>
          <w:szCs w:val="24"/>
        </w:rPr>
      </w:pPr>
      <w:r w:rsidRPr="00275263">
        <w:rPr>
          <w:rFonts w:ascii="Century Gothic" w:hAnsi="Century Gothic"/>
          <w:sz w:val="24"/>
          <w:szCs w:val="24"/>
        </w:rPr>
        <w:t>Wi</w:t>
      </w:r>
      <w:r w:rsidR="0011398A" w:rsidRPr="00275263">
        <w:rPr>
          <w:rFonts w:ascii="Century Gothic" w:hAnsi="Century Gothic"/>
          <w:sz w:val="24"/>
          <w:szCs w:val="24"/>
        </w:rPr>
        <w:t>l die volgende klagte</w:t>
      </w:r>
      <w:r w:rsidR="00AC3274">
        <w:rPr>
          <w:rFonts w:ascii="Century Gothic" w:hAnsi="Century Gothic"/>
          <w:sz w:val="24"/>
          <w:szCs w:val="24"/>
        </w:rPr>
        <w:t>/grief</w:t>
      </w:r>
      <w:r w:rsidR="0011398A" w:rsidRPr="00275263">
        <w:rPr>
          <w:rFonts w:ascii="Century Gothic" w:hAnsi="Century Gothic"/>
          <w:sz w:val="24"/>
          <w:szCs w:val="24"/>
        </w:rPr>
        <w:t xml:space="preserve"> indien teen die </w:t>
      </w:r>
      <w:r w:rsidRPr="00275263">
        <w:rPr>
          <w:rFonts w:ascii="Century Gothic" w:hAnsi="Century Gothic"/>
          <w:sz w:val="24"/>
          <w:szCs w:val="24"/>
        </w:rPr>
        <w:t>Depart</w:t>
      </w:r>
      <w:r w:rsidR="0011398A" w:rsidRPr="00275263">
        <w:rPr>
          <w:rFonts w:ascii="Century Gothic" w:hAnsi="Century Gothic"/>
          <w:sz w:val="24"/>
          <w:szCs w:val="24"/>
        </w:rPr>
        <w:t>e</w:t>
      </w:r>
      <w:r w:rsidRPr="00275263">
        <w:rPr>
          <w:rFonts w:ascii="Century Gothic" w:hAnsi="Century Gothic"/>
          <w:sz w:val="24"/>
          <w:szCs w:val="24"/>
        </w:rPr>
        <w:t xml:space="preserve">ment </w:t>
      </w:r>
    </w:p>
    <w:p w:rsidR="00481E33" w:rsidRPr="00275263" w:rsidRDefault="00481E33" w:rsidP="00481E33">
      <w:pPr>
        <w:pStyle w:val="ListParagraph"/>
        <w:rPr>
          <w:rFonts w:ascii="Century Gothic" w:hAnsi="Century Gothic"/>
          <w:sz w:val="24"/>
          <w:szCs w:val="24"/>
        </w:rPr>
      </w:pPr>
    </w:p>
    <w:p w:rsidR="00481E33" w:rsidRPr="00275263" w:rsidRDefault="00481E33" w:rsidP="00481E33">
      <w:pPr>
        <w:pStyle w:val="ListParagraph"/>
        <w:rPr>
          <w:rFonts w:ascii="Century Gothic" w:hAnsi="Century Gothic"/>
          <w:sz w:val="24"/>
          <w:szCs w:val="24"/>
        </w:rPr>
      </w:pPr>
      <w:r w:rsidRPr="00275263">
        <w:rPr>
          <w:rFonts w:ascii="Century Gothic" w:hAnsi="Century Gothic"/>
          <w:sz w:val="24"/>
          <w:szCs w:val="24"/>
        </w:rPr>
        <w:t>___________________________________________________________________</w:t>
      </w:r>
    </w:p>
    <w:p w:rsidR="00481E33" w:rsidRPr="00275263" w:rsidRDefault="00481E33" w:rsidP="00481E33">
      <w:pPr>
        <w:pStyle w:val="ListParagraph"/>
        <w:rPr>
          <w:rFonts w:ascii="Century Gothic" w:hAnsi="Century Gothic"/>
          <w:sz w:val="24"/>
          <w:szCs w:val="24"/>
        </w:rPr>
      </w:pPr>
    </w:p>
    <w:p w:rsidR="00481E33" w:rsidRPr="00275263" w:rsidRDefault="00481E33" w:rsidP="00481E33">
      <w:pPr>
        <w:pStyle w:val="ListParagraph"/>
        <w:rPr>
          <w:rFonts w:ascii="Century Gothic" w:hAnsi="Century Gothic"/>
          <w:sz w:val="24"/>
          <w:szCs w:val="24"/>
        </w:rPr>
      </w:pPr>
      <w:r w:rsidRPr="00275263">
        <w:rPr>
          <w:rFonts w:ascii="Century Gothic" w:hAnsi="Century Gothic"/>
          <w:sz w:val="24"/>
          <w:szCs w:val="24"/>
        </w:rPr>
        <w:t>___________________________________________</w:t>
      </w:r>
      <w:r w:rsidRPr="00275263">
        <w:rPr>
          <w:rFonts w:ascii="Century Gothic" w:hAnsi="Century Gothic"/>
          <w:sz w:val="24"/>
          <w:szCs w:val="24"/>
        </w:rPr>
        <w:softHyphen/>
      </w:r>
      <w:r w:rsidRPr="00275263">
        <w:rPr>
          <w:rFonts w:ascii="Century Gothic" w:hAnsi="Century Gothic"/>
          <w:sz w:val="24"/>
          <w:szCs w:val="24"/>
        </w:rPr>
        <w:softHyphen/>
      </w:r>
      <w:r w:rsidRPr="00275263">
        <w:rPr>
          <w:rFonts w:ascii="Century Gothic" w:hAnsi="Century Gothic"/>
          <w:sz w:val="24"/>
          <w:szCs w:val="24"/>
        </w:rPr>
        <w:softHyphen/>
      </w:r>
      <w:r w:rsidRPr="00275263">
        <w:rPr>
          <w:rFonts w:ascii="Century Gothic" w:hAnsi="Century Gothic"/>
          <w:sz w:val="24"/>
          <w:szCs w:val="24"/>
        </w:rPr>
        <w:softHyphen/>
      </w:r>
      <w:r w:rsidRPr="00275263">
        <w:rPr>
          <w:rFonts w:ascii="Century Gothic" w:hAnsi="Century Gothic"/>
          <w:sz w:val="24"/>
          <w:szCs w:val="24"/>
        </w:rPr>
        <w:softHyphen/>
        <w:t>________________________</w:t>
      </w:r>
    </w:p>
    <w:p w:rsidR="00481E33" w:rsidRPr="00275263" w:rsidRDefault="00481E33" w:rsidP="00481E33">
      <w:pPr>
        <w:pStyle w:val="ListParagraph"/>
        <w:rPr>
          <w:rFonts w:ascii="Century Gothic" w:hAnsi="Century Gothic"/>
          <w:sz w:val="24"/>
          <w:szCs w:val="24"/>
        </w:rPr>
      </w:pPr>
    </w:p>
    <w:p w:rsidR="00481E33" w:rsidRPr="00275263" w:rsidRDefault="0011398A" w:rsidP="00481E33">
      <w:pPr>
        <w:pStyle w:val="ListParagraph"/>
        <w:rPr>
          <w:rFonts w:ascii="Century Gothic" w:hAnsi="Century Gothic"/>
          <w:sz w:val="24"/>
          <w:szCs w:val="24"/>
        </w:rPr>
      </w:pPr>
      <w:r w:rsidRPr="00275263">
        <w:rPr>
          <w:rFonts w:ascii="Century Gothic" w:hAnsi="Century Gothic"/>
          <w:sz w:val="24"/>
          <w:szCs w:val="24"/>
        </w:rPr>
        <w:t>Met betrekking tot ‘n gebeurtenis aangaande die inbreukmaking op ‘n taalreg of taalverwante saak</w:t>
      </w:r>
      <w:r w:rsidR="00481E33" w:rsidRPr="00275263">
        <w:rPr>
          <w:rFonts w:ascii="Century Gothic" w:hAnsi="Century Gothic"/>
          <w:sz w:val="24"/>
          <w:szCs w:val="24"/>
        </w:rPr>
        <w:t xml:space="preserve">. </w:t>
      </w:r>
    </w:p>
    <w:p w:rsidR="00481E33" w:rsidRPr="00275263" w:rsidRDefault="00481E33" w:rsidP="00481E33">
      <w:pPr>
        <w:pStyle w:val="ListParagraph"/>
        <w:rPr>
          <w:rFonts w:ascii="Century Gothic" w:hAnsi="Century Gothic"/>
          <w:sz w:val="24"/>
          <w:szCs w:val="24"/>
        </w:rPr>
      </w:pPr>
    </w:p>
    <w:p w:rsidR="00481E33" w:rsidRPr="00275263" w:rsidRDefault="00481E33" w:rsidP="00481E33">
      <w:pPr>
        <w:pStyle w:val="ListParagraph"/>
        <w:rPr>
          <w:rFonts w:ascii="Century Gothic" w:hAnsi="Century Gothic"/>
          <w:sz w:val="24"/>
          <w:szCs w:val="24"/>
        </w:rPr>
      </w:pPr>
      <w:r w:rsidRPr="00275263">
        <w:rPr>
          <w:rFonts w:ascii="Century Gothic" w:hAnsi="Century Gothic"/>
          <w:sz w:val="24"/>
          <w:szCs w:val="24"/>
        </w:rPr>
        <w:t>4.1</w:t>
      </w:r>
      <w:r w:rsidRPr="00275263">
        <w:rPr>
          <w:rFonts w:ascii="Century Gothic" w:hAnsi="Century Gothic"/>
          <w:sz w:val="24"/>
          <w:szCs w:val="24"/>
        </w:rPr>
        <w:tab/>
        <w:t>Dat</w:t>
      </w:r>
      <w:r w:rsidR="0011398A" w:rsidRPr="00275263">
        <w:rPr>
          <w:rFonts w:ascii="Century Gothic" w:hAnsi="Century Gothic"/>
          <w:sz w:val="24"/>
          <w:szCs w:val="24"/>
        </w:rPr>
        <w:t xml:space="preserve">um </w:t>
      </w:r>
      <w:r w:rsidR="00AC3274">
        <w:rPr>
          <w:rFonts w:ascii="Century Gothic" w:hAnsi="Century Gothic"/>
          <w:sz w:val="24"/>
          <w:szCs w:val="24"/>
        </w:rPr>
        <w:t>waarop</w:t>
      </w:r>
      <w:r w:rsidR="0011398A" w:rsidRPr="00275263">
        <w:rPr>
          <w:rFonts w:ascii="Century Gothic" w:hAnsi="Century Gothic"/>
          <w:sz w:val="24"/>
          <w:szCs w:val="24"/>
        </w:rPr>
        <w:t xml:space="preserve"> gebeurtenis</w:t>
      </w:r>
      <w:r w:rsidR="00AC3274">
        <w:rPr>
          <w:rFonts w:ascii="Century Gothic" w:hAnsi="Century Gothic"/>
          <w:sz w:val="24"/>
          <w:szCs w:val="24"/>
        </w:rPr>
        <w:t xml:space="preserve"> plaasgevind het</w:t>
      </w:r>
      <w:r w:rsidRPr="00275263">
        <w:rPr>
          <w:rFonts w:ascii="Century Gothic" w:hAnsi="Century Gothic"/>
          <w:sz w:val="24"/>
          <w:szCs w:val="24"/>
        </w:rPr>
        <w:t xml:space="preserve">: </w:t>
      </w:r>
    </w:p>
    <w:p w:rsidR="00481E33" w:rsidRPr="00275263" w:rsidRDefault="00481E33" w:rsidP="00481E33">
      <w:pPr>
        <w:pStyle w:val="ListParagraph"/>
        <w:rPr>
          <w:rFonts w:ascii="Century Gothic" w:hAnsi="Century Gothic"/>
          <w:sz w:val="24"/>
          <w:szCs w:val="24"/>
        </w:rPr>
      </w:pPr>
    </w:p>
    <w:p w:rsidR="00481E33" w:rsidRPr="00275263" w:rsidRDefault="00481E33" w:rsidP="00481E33">
      <w:pPr>
        <w:pStyle w:val="ListParagraph"/>
        <w:rPr>
          <w:rFonts w:ascii="Century Gothic" w:hAnsi="Century Gothic"/>
          <w:sz w:val="24"/>
          <w:szCs w:val="24"/>
        </w:rPr>
      </w:pPr>
      <w:r w:rsidRPr="00275263">
        <w:rPr>
          <w:rFonts w:ascii="Century Gothic" w:hAnsi="Century Gothic"/>
          <w:sz w:val="24"/>
          <w:szCs w:val="24"/>
        </w:rPr>
        <w:t xml:space="preserve">__________________________________________________________________ </w:t>
      </w:r>
    </w:p>
    <w:p w:rsidR="00481E33" w:rsidRPr="00275263" w:rsidRDefault="00481E33" w:rsidP="00481E33">
      <w:pPr>
        <w:pStyle w:val="ListParagraph"/>
        <w:rPr>
          <w:rFonts w:ascii="Century Gothic" w:hAnsi="Century Gothic"/>
          <w:sz w:val="24"/>
          <w:szCs w:val="24"/>
        </w:rPr>
      </w:pPr>
    </w:p>
    <w:p w:rsidR="00481E33" w:rsidRPr="00275263" w:rsidRDefault="00481E33" w:rsidP="00481E33">
      <w:pPr>
        <w:pStyle w:val="ListParagraph"/>
        <w:rPr>
          <w:rFonts w:ascii="Century Gothic" w:hAnsi="Century Gothic"/>
          <w:sz w:val="24"/>
          <w:szCs w:val="24"/>
        </w:rPr>
      </w:pPr>
      <w:r w:rsidRPr="00275263">
        <w:rPr>
          <w:rFonts w:ascii="Century Gothic" w:hAnsi="Century Gothic"/>
          <w:sz w:val="24"/>
          <w:szCs w:val="24"/>
        </w:rPr>
        <w:lastRenderedPageBreak/>
        <w:t>4.2</w:t>
      </w:r>
      <w:r w:rsidRPr="00275263">
        <w:rPr>
          <w:rFonts w:ascii="Century Gothic" w:hAnsi="Century Gothic"/>
          <w:sz w:val="24"/>
          <w:szCs w:val="24"/>
        </w:rPr>
        <w:tab/>
        <w:t>Na</w:t>
      </w:r>
      <w:r w:rsidR="0011398A" w:rsidRPr="00275263">
        <w:rPr>
          <w:rFonts w:ascii="Century Gothic" w:hAnsi="Century Gothic"/>
          <w:sz w:val="24"/>
          <w:szCs w:val="24"/>
        </w:rPr>
        <w:t>a</w:t>
      </w:r>
      <w:r w:rsidRPr="00275263">
        <w:rPr>
          <w:rFonts w:ascii="Century Gothic" w:hAnsi="Century Gothic"/>
          <w:sz w:val="24"/>
          <w:szCs w:val="24"/>
        </w:rPr>
        <w:t>m</w:t>
      </w:r>
      <w:r w:rsidR="0011398A" w:rsidRPr="00275263">
        <w:rPr>
          <w:rFonts w:ascii="Century Gothic" w:hAnsi="Century Gothic"/>
          <w:sz w:val="24"/>
          <w:szCs w:val="24"/>
        </w:rPr>
        <w:t xml:space="preserve"> van betrokke beampte</w:t>
      </w:r>
      <w:r w:rsidRPr="00275263">
        <w:rPr>
          <w:rFonts w:ascii="Century Gothic" w:hAnsi="Century Gothic"/>
          <w:sz w:val="24"/>
          <w:szCs w:val="24"/>
        </w:rPr>
        <w:t xml:space="preserve">: </w:t>
      </w:r>
    </w:p>
    <w:p w:rsidR="00481E33" w:rsidRPr="00275263" w:rsidRDefault="00481E33" w:rsidP="00481E33">
      <w:pPr>
        <w:pStyle w:val="ListParagraph"/>
        <w:rPr>
          <w:rFonts w:ascii="Century Gothic" w:hAnsi="Century Gothic"/>
          <w:sz w:val="24"/>
          <w:szCs w:val="24"/>
        </w:rPr>
      </w:pPr>
      <w:r w:rsidRPr="00275263">
        <w:rPr>
          <w:rFonts w:ascii="Century Gothic" w:hAnsi="Century Gothic"/>
          <w:sz w:val="24"/>
          <w:szCs w:val="24"/>
        </w:rPr>
        <w:t xml:space="preserve">__________________________________________________________________ </w:t>
      </w:r>
    </w:p>
    <w:p w:rsidR="00481E33" w:rsidRPr="00275263" w:rsidRDefault="00481E33" w:rsidP="00481E33">
      <w:pPr>
        <w:pStyle w:val="ListParagraph"/>
        <w:rPr>
          <w:rFonts w:ascii="Century Gothic" w:hAnsi="Century Gothic"/>
          <w:sz w:val="24"/>
          <w:szCs w:val="24"/>
        </w:rPr>
      </w:pPr>
    </w:p>
    <w:p w:rsidR="00481E33" w:rsidRPr="00275263" w:rsidRDefault="00481E33" w:rsidP="00481E33">
      <w:pPr>
        <w:ind w:firstLine="708"/>
        <w:rPr>
          <w:rFonts w:ascii="Century Gothic" w:hAnsi="Century Gothic"/>
          <w:sz w:val="24"/>
          <w:szCs w:val="24"/>
        </w:rPr>
      </w:pPr>
      <w:r w:rsidRPr="00275263">
        <w:rPr>
          <w:rFonts w:ascii="Century Gothic" w:hAnsi="Century Gothic"/>
          <w:sz w:val="24"/>
          <w:szCs w:val="24"/>
        </w:rPr>
        <w:t>4.3</w:t>
      </w:r>
      <w:r w:rsidRPr="00275263">
        <w:rPr>
          <w:rFonts w:ascii="Century Gothic" w:hAnsi="Century Gothic"/>
          <w:sz w:val="24"/>
          <w:szCs w:val="24"/>
        </w:rPr>
        <w:tab/>
      </w:r>
      <w:r w:rsidR="00442987" w:rsidRPr="00275263">
        <w:rPr>
          <w:rFonts w:ascii="Century Gothic" w:hAnsi="Century Gothic"/>
          <w:sz w:val="24"/>
          <w:szCs w:val="24"/>
        </w:rPr>
        <w:t xml:space="preserve">By watter kantoor van die </w:t>
      </w:r>
      <w:r w:rsidRPr="00275263">
        <w:rPr>
          <w:rFonts w:ascii="Century Gothic" w:hAnsi="Century Gothic"/>
          <w:sz w:val="24"/>
          <w:szCs w:val="24"/>
        </w:rPr>
        <w:t>Depart</w:t>
      </w:r>
      <w:r w:rsidR="00275263">
        <w:rPr>
          <w:rFonts w:ascii="Century Gothic" w:hAnsi="Century Gothic"/>
          <w:sz w:val="24"/>
          <w:szCs w:val="24"/>
        </w:rPr>
        <w:t>e</w:t>
      </w:r>
      <w:r w:rsidRPr="00275263">
        <w:rPr>
          <w:rFonts w:ascii="Century Gothic" w:hAnsi="Century Gothic"/>
          <w:sz w:val="24"/>
          <w:szCs w:val="24"/>
        </w:rPr>
        <w:t xml:space="preserve">ment </w:t>
      </w:r>
      <w:r w:rsidR="00442987" w:rsidRPr="00275263">
        <w:rPr>
          <w:rFonts w:ascii="Century Gothic" w:hAnsi="Century Gothic"/>
          <w:sz w:val="24"/>
          <w:szCs w:val="24"/>
        </w:rPr>
        <w:t>het die grief ontstaan</w:t>
      </w:r>
      <w:r w:rsidRPr="00275263">
        <w:rPr>
          <w:rFonts w:ascii="Century Gothic" w:hAnsi="Century Gothic"/>
          <w:sz w:val="24"/>
          <w:szCs w:val="24"/>
        </w:rPr>
        <w:t>?</w:t>
      </w:r>
    </w:p>
    <w:p w:rsidR="00481E33" w:rsidRPr="00275263" w:rsidRDefault="00481E33" w:rsidP="00481E33">
      <w:pPr>
        <w:pStyle w:val="ListParagraph"/>
        <w:rPr>
          <w:rFonts w:ascii="Century Gothic" w:hAnsi="Century Gothic"/>
          <w:sz w:val="24"/>
          <w:szCs w:val="24"/>
        </w:rPr>
      </w:pPr>
      <w:r w:rsidRPr="00275263">
        <w:rPr>
          <w:rFonts w:ascii="Century Gothic" w:hAnsi="Century Gothic"/>
          <w:sz w:val="24"/>
          <w:szCs w:val="24"/>
        </w:rPr>
        <w:t xml:space="preserve">__________________________________________________________________ </w:t>
      </w:r>
    </w:p>
    <w:p w:rsidR="00481E33" w:rsidRPr="00275263" w:rsidRDefault="00481E33" w:rsidP="00481E33">
      <w:pPr>
        <w:pStyle w:val="ListParagraph"/>
        <w:rPr>
          <w:rFonts w:ascii="Century Gothic" w:hAnsi="Century Gothic"/>
          <w:sz w:val="24"/>
          <w:szCs w:val="24"/>
        </w:rPr>
      </w:pPr>
    </w:p>
    <w:p w:rsidR="00481E33" w:rsidRPr="00275263" w:rsidRDefault="00442987" w:rsidP="00481E33">
      <w:pPr>
        <w:pStyle w:val="ListParagraph"/>
        <w:numPr>
          <w:ilvl w:val="0"/>
          <w:numId w:val="1"/>
        </w:numPr>
        <w:rPr>
          <w:rFonts w:ascii="Century Gothic" w:hAnsi="Century Gothic"/>
          <w:sz w:val="24"/>
          <w:szCs w:val="24"/>
        </w:rPr>
      </w:pPr>
      <w:r w:rsidRPr="00275263">
        <w:rPr>
          <w:rFonts w:ascii="Century Gothic" w:hAnsi="Century Gothic"/>
          <w:sz w:val="24"/>
          <w:szCs w:val="24"/>
        </w:rPr>
        <w:t>Die besonderhede rakende die grief is soos volg</w:t>
      </w:r>
      <w:r w:rsidR="00481E33" w:rsidRPr="00275263">
        <w:rPr>
          <w:rFonts w:ascii="Century Gothic" w:hAnsi="Century Gothic"/>
          <w:sz w:val="24"/>
          <w:szCs w:val="24"/>
        </w:rPr>
        <w:t xml:space="preserve">: </w:t>
      </w:r>
    </w:p>
    <w:p w:rsidR="00481E33" w:rsidRPr="00275263" w:rsidRDefault="00481E33" w:rsidP="00481E33">
      <w:pPr>
        <w:rPr>
          <w:rFonts w:ascii="Century Gothic" w:hAnsi="Century Gothic"/>
          <w:sz w:val="24"/>
          <w:szCs w:val="24"/>
        </w:rPr>
      </w:pPr>
    </w:p>
    <w:p w:rsidR="00481E33" w:rsidRPr="00275263" w:rsidRDefault="00481E33" w:rsidP="00481E33">
      <w:pPr>
        <w:pBdr>
          <w:top w:val="single" w:sz="12" w:space="1" w:color="auto"/>
          <w:bottom w:val="single" w:sz="12" w:space="1" w:color="auto"/>
        </w:pBdr>
        <w:rPr>
          <w:rFonts w:ascii="Century Gothic" w:hAnsi="Century Gothic"/>
          <w:sz w:val="24"/>
          <w:szCs w:val="24"/>
        </w:rPr>
      </w:pPr>
    </w:p>
    <w:p w:rsidR="00481E33" w:rsidRPr="00275263" w:rsidRDefault="00481E33" w:rsidP="00481E33">
      <w:pPr>
        <w:pBdr>
          <w:bottom w:val="single" w:sz="12" w:space="1" w:color="auto"/>
          <w:between w:val="single" w:sz="12" w:space="1" w:color="auto"/>
        </w:pBdr>
        <w:rPr>
          <w:rFonts w:ascii="Century Gothic" w:hAnsi="Century Gothic"/>
          <w:sz w:val="24"/>
          <w:szCs w:val="24"/>
        </w:rPr>
      </w:pPr>
    </w:p>
    <w:p w:rsidR="00481E33" w:rsidRPr="00275263" w:rsidRDefault="00481E33" w:rsidP="00481E33">
      <w:pPr>
        <w:rPr>
          <w:rFonts w:ascii="Century Gothic" w:hAnsi="Century Gothic"/>
          <w:sz w:val="20"/>
          <w:szCs w:val="20"/>
        </w:rPr>
      </w:pPr>
      <w:r w:rsidRPr="00275263">
        <w:rPr>
          <w:rFonts w:ascii="Century Gothic" w:hAnsi="Century Gothic"/>
          <w:sz w:val="20"/>
          <w:szCs w:val="20"/>
        </w:rPr>
        <w:t>(</w:t>
      </w:r>
      <w:r w:rsidR="00AC3274">
        <w:rPr>
          <w:rFonts w:ascii="Century Gothic" w:hAnsi="Century Gothic"/>
          <w:sz w:val="20"/>
          <w:szCs w:val="20"/>
        </w:rPr>
        <w:t>A</w:t>
      </w:r>
      <w:r w:rsidR="00442987" w:rsidRPr="00275263">
        <w:rPr>
          <w:rFonts w:ascii="Century Gothic" w:hAnsi="Century Gothic"/>
          <w:sz w:val="20"/>
          <w:szCs w:val="20"/>
        </w:rPr>
        <w:t xml:space="preserve">s die ruimte nie voldoende is nie, heg asseblief </w:t>
      </w:r>
      <w:r w:rsidR="00185FCB" w:rsidRPr="00275263">
        <w:rPr>
          <w:rFonts w:ascii="Century Gothic" w:hAnsi="Century Gothic"/>
          <w:sz w:val="20"/>
          <w:szCs w:val="20"/>
        </w:rPr>
        <w:t>‘n bylaag aan waarop die grief neergeskryf is</w:t>
      </w:r>
      <w:r w:rsidR="00AC3274">
        <w:rPr>
          <w:rFonts w:ascii="Century Gothic" w:hAnsi="Century Gothic"/>
          <w:sz w:val="20"/>
          <w:szCs w:val="20"/>
        </w:rPr>
        <w:t>.</w:t>
      </w:r>
      <w:r w:rsidRPr="00275263">
        <w:rPr>
          <w:rFonts w:ascii="Century Gothic" w:hAnsi="Century Gothic"/>
          <w:sz w:val="20"/>
          <w:szCs w:val="20"/>
        </w:rPr>
        <w:t xml:space="preserve">) </w:t>
      </w:r>
    </w:p>
    <w:p w:rsidR="00481E33" w:rsidRPr="00275263" w:rsidRDefault="00481E33" w:rsidP="00481E33">
      <w:pPr>
        <w:rPr>
          <w:rFonts w:ascii="Century Gothic" w:hAnsi="Century Gothic"/>
          <w:sz w:val="24"/>
          <w:szCs w:val="24"/>
        </w:rPr>
      </w:pPr>
    </w:p>
    <w:p w:rsidR="00481E33" w:rsidRPr="00275263" w:rsidRDefault="00185FCB" w:rsidP="00481E33">
      <w:pPr>
        <w:pStyle w:val="ListParagraph"/>
        <w:numPr>
          <w:ilvl w:val="0"/>
          <w:numId w:val="1"/>
        </w:numPr>
        <w:rPr>
          <w:rFonts w:ascii="Century Gothic" w:hAnsi="Century Gothic"/>
          <w:sz w:val="24"/>
          <w:szCs w:val="24"/>
        </w:rPr>
      </w:pPr>
      <w:r w:rsidRPr="00275263">
        <w:rPr>
          <w:rFonts w:ascii="Century Gothic" w:hAnsi="Century Gothic"/>
          <w:sz w:val="24"/>
          <w:szCs w:val="24"/>
        </w:rPr>
        <w:t>Met watter beampte het u die kwessie bespreek</w:t>
      </w:r>
      <w:r w:rsidR="00481E33" w:rsidRPr="00275263">
        <w:rPr>
          <w:rFonts w:ascii="Century Gothic" w:hAnsi="Century Gothic"/>
          <w:sz w:val="24"/>
          <w:szCs w:val="24"/>
        </w:rPr>
        <w:t xml:space="preserve">? </w:t>
      </w:r>
    </w:p>
    <w:p w:rsidR="00481E33" w:rsidRPr="00275263" w:rsidRDefault="00481E33" w:rsidP="00481E33">
      <w:pPr>
        <w:pBdr>
          <w:bottom w:val="single" w:sz="12" w:space="1" w:color="auto"/>
          <w:between w:val="single" w:sz="12" w:space="1" w:color="auto"/>
        </w:pBdr>
        <w:rPr>
          <w:rFonts w:ascii="Century Gothic" w:hAnsi="Century Gothic"/>
          <w:sz w:val="24"/>
          <w:szCs w:val="24"/>
        </w:rPr>
      </w:pPr>
    </w:p>
    <w:p w:rsidR="00481E33" w:rsidRPr="00275263" w:rsidRDefault="00481E33" w:rsidP="00481E33">
      <w:pPr>
        <w:rPr>
          <w:rFonts w:ascii="Century Gothic" w:hAnsi="Century Gothic"/>
          <w:sz w:val="24"/>
          <w:szCs w:val="24"/>
        </w:rPr>
      </w:pPr>
    </w:p>
    <w:p w:rsidR="00481E33" w:rsidRPr="00275263" w:rsidRDefault="00481E33" w:rsidP="00481E33">
      <w:pPr>
        <w:pStyle w:val="ListParagraph"/>
        <w:numPr>
          <w:ilvl w:val="1"/>
          <w:numId w:val="3"/>
        </w:numPr>
        <w:pBdr>
          <w:bottom w:val="single" w:sz="12" w:space="1" w:color="auto"/>
        </w:pBdr>
        <w:rPr>
          <w:rFonts w:ascii="Century Gothic" w:hAnsi="Century Gothic"/>
          <w:sz w:val="24"/>
          <w:szCs w:val="24"/>
        </w:rPr>
      </w:pPr>
      <w:r w:rsidRPr="00275263">
        <w:rPr>
          <w:rFonts w:ascii="Century Gothic" w:hAnsi="Century Gothic"/>
          <w:sz w:val="24"/>
          <w:szCs w:val="24"/>
        </w:rPr>
        <w:t>In w</w:t>
      </w:r>
      <w:r w:rsidR="00185FCB" w:rsidRPr="00275263">
        <w:rPr>
          <w:rFonts w:ascii="Century Gothic" w:hAnsi="Century Gothic"/>
          <w:sz w:val="24"/>
          <w:szCs w:val="24"/>
        </w:rPr>
        <w:t>atter taal het u met die beampte gekommunikeer</w:t>
      </w:r>
      <w:r w:rsidRPr="00275263">
        <w:rPr>
          <w:rFonts w:ascii="Century Gothic" w:hAnsi="Century Gothic"/>
          <w:sz w:val="24"/>
          <w:szCs w:val="24"/>
        </w:rPr>
        <w:t xml:space="preserve">?  </w:t>
      </w:r>
    </w:p>
    <w:p w:rsidR="00481E33" w:rsidRPr="00275263" w:rsidRDefault="00481E33" w:rsidP="00481E33">
      <w:pPr>
        <w:pBdr>
          <w:bottom w:val="single" w:sz="12" w:space="1" w:color="auto"/>
        </w:pBdr>
        <w:rPr>
          <w:rFonts w:ascii="Century Gothic" w:hAnsi="Century Gothic"/>
          <w:sz w:val="24"/>
          <w:szCs w:val="24"/>
        </w:rPr>
      </w:pPr>
    </w:p>
    <w:p w:rsidR="00481E33" w:rsidRPr="00275263" w:rsidRDefault="00481E33" w:rsidP="00481E33">
      <w:pPr>
        <w:rPr>
          <w:rFonts w:ascii="Century Gothic" w:hAnsi="Century Gothic"/>
          <w:sz w:val="24"/>
          <w:szCs w:val="24"/>
        </w:rPr>
      </w:pPr>
    </w:p>
    <w:p w:rsidR="00481E33" w:rsidRPr="00275263" w:rsidRDefault="00481E33" w:rsidP="00481E33">
      <w:pPr>
        <w:pStyle w:val="ListParagraph"/>
        <w:numPr>
          <w:ilvl w:val="1"/>
          <w:numId w:val="2"/>
        </w:numPr>
        <w:rPr>
          <w:rFonts w:ascii="Century Gothic" w:hAnsi="Century Gothic"/>
          <w:sz w:val="24"/>
          <w:szCs w:val="24"/>
        </w:rPr>
      </w:pPr>
      <w:r w:rsidRPr="00275263">
        <w:rPr>
          <w:rFonts w:ascii="Century Gothic" w:hAnsi="Century Gothic"/>
          <w:sz w:val="24"/>
          <w:szCs w:val="24"/>
        </w:rPr>
        <w:t>In w</w:t>
      </w:r>
      <w:r w:rsidR="00185FCB" w:rsidRPr="00275263">
        <w:rPr>
          <w:rFonts w:ascii="Century Gothic" w:hAnsi="Century Gothic"/>
          <w:sz w:val="24"/>
          <w:szCs w:val="24"/>
        </w:rPr>
        <w:t>atter taal het die beampte met u gekommunikeer</w:t>
      </w:r>
      <w:r w:rsidRPr="00275263">
        <w:rPr>
          <w:rFonts w:ascii="Century Gothic" w:hAnsi="Century Gothic"/>
          <w:sz w:val="24"/>
          <w:szCs w:val="24"/>
        </w:rPr>
        <w:t xml:space="preserve">? </w:t>
      </w:r>
    </w:p>
    <w:p w:rsidR="00481E33" w:rsidRPr="00275263" w:rsidRDefault="00481E33" w:rsidP="00481E33">
      <w:pPr>
        <w:rPr>
          <w:rFonts w:ascii="Century Gothic" w:hAnsi="Century Gothic"/>
          <w:sz w:val="24"/>
          <w:szCs w:val="24"/>
        </w:rPr>
      </w:pPr>
      <w:r w:rsidRPr="00275263">
        <w:rPr>
          <w:rFonts w:ascii="Century Gothic" w:hAnsi="Century Gothic"/>
          <w:sz w:val="24"/>
          <w:szCs w:val="24"/>
        </w:rPr>
        <w:t>___________________________________________________________________________</w:t>
      </w:r>
    </w:p>
    <w:p w:rsidR="00481E33" w:rsidRPr="00275263" w:rsidRDefault="00481E33" w:rsidP="00481E33">
      <w:pPr>
        <w:rPr>
          <w:rFonts w:ascii="Century Gothic" w:hAnsi="Century Gothic"/>
          <w:sz w:val="24"/>
          <w:szCs w:val="24"/>
        </w:rPr>
      </w:pPr>
    </w:p>
    <w:p w:rsidR="00481E33" w:rsidRPr="00275263" w:rsidRDefault="00481E33" w:rsidP="00481E33">
      <w:pPr>
        <w:pStyle w:val="ListParagraph"/>
        <w:numPr>
          <w:ilvl w:val="1"/>
          <w:numId w:val="2"/>
        </w:numPr>
        <w:rPr>
          <w:rFonts w:ascii="Century Gothic" w:hAnsi="Century Gothic"/>
          <w:sz w:val="24"/>
          <w:szCs w:val="24"/>
        </w:rPr>
      </w:pPr>
      <w:r w:rsidRPr="00275263">
        <w:rPr>
          <w:rFonts w:ascii="Century Gothic" w:hAnsi="Century Gothic"/>
          <w:sz w:val="24"/>
          <w:szCs w:val="24"/>
        </w:rPr>
        <w:t>H</w:t>
      </w:r>
      <w:r w:rsidR="00185FCB" w:rsidRPr="00275263">
        <w:rPr>
          <w:rFonts w:ascii="Century Gothic" w:hAnsi="Century Gothic"/>
          <w:sz w:val="24"/>
          <w:szCs w:val="24"/>
        </w:rPr>
        <w:t>et u mekaar verstaan</w:t>
      </w:r>
      <w:r w:rsidRPr="00275263">
        <w:rPr>
          <w:rFonts w:ascii="Century Gothic" w:hAnsi="Century Gothic"/>
          <w:sz w:val="24"/>
          <w:szCs w:val="24"/>
        </w:rPr>
        <w:t xml:space="preserve">? </w:t>
      </w:r>
    </w:p>
    <w:p w:rsidR="00481E33" w:rsidRPr="00275263" w:rsidRDefault="00481E33" w:rsidP="00481E33">
      <w:pPr>
        <w:pBdr>
          <w:bottom w:val="single" w:sz="12" w:space="1" w:color="auto"/>
          <w:between w:val="single" w:sz="12" w:space="1" w:color="auto"/>
        </w:pBdr>
        <w:rPr>
          <w:rFonts w:ascii="Century Gothic" w:hAnsi="Century Gothic"/>
          <w:sz w:val="24"/>
          <w:szCs w:val="24"/>
        </w:rPr>
      </w:pPr>
    </w:p>
    <w:p w:rsidR="00481E33" w:rsidRPr="00275263" w:rsidRDefault="00481E33" w:rsidP="00481E33">
      <w:pPr>
        <w:pStyle w:val="ListParagraph"/>
        <w:ind w:left="360"/>
        <w:rPr>
          <w:rFonts w:ascii="Century Gothic" w:hAnsi="Century Gothic"/>
          <w:sz w:val="24"/>
          <w:szCs w:val="24"/>
        </w:rPr>
      </w:pPr>
    </w:p>
    <w:p w:rsidR="00481E33" w:rsidRPr="00275263" w:rsidRDefault="00185FCB" w:rsidP="00481E33">
      <w:pPr>
        <w:pStyle w:val="ListParagraph"/>
        <w:numPr>
          <w:ilvl w:val="1"/>
          <w:numId w:val="2"/>
        </w:numPr>
        <w:rPr>
          <w:rFonts w:ascii="Century Gothic" w:hAnsi="Century Gothic"/>
          <w:sz w:val="24"/>
          <w:szCs w:val="24"/>
        </w:rPr>
      </w:pPr>
      <w:r w:rsidRPr="00275263">
        <w:rPr>
          <w:rFonts w:ascii="Century Gothic" w:hAnsi="Century Gothic"/>
          <w:sz w:val="24"/>
          <w:szCs w:val="24"/>
        </w:rPr>
        <w:t>Indien die bespreking nie in een taal plaasgevind het nie, was daar ‘n tolk nodig</w:t>
      </w:r>
      <w:r w:rsidR="00481E33" w:rsidRPr="00275263">
        <w:rPr>
          <w:rFonts w:ascii="Century Gothic" w:hAnsi="Century Gothic"/>
          <w:sz w:val="24"/>
          <w:szCs w:val="24"/>
        </w:rPr>
        <w:t xml:space="preserve">? </w:t>
      </w:r>
    </w:p>
    <w:p w:rsidR="00481E33" w:rsidRPr="00275263" w:rsidRDefault="00481E33" w:rsidP="00481E33">
      <w:pPr>
        <w:pBdr>
          <w:bottom w:val="single" w:sz="12" w:space="1" w:color="auto"/>
          <w:between w:val="single" w:sz="12" w:space="1" w:color="auto"/>
        </w:pBdr>
        <w:rPr>
          <w:rFonts w:ascii="Century Gothic" w:hAnsi="Century Gothic"/>
          <w:sz w:val="24"/>
          <w:szCs w:val="24"/>
        </w:rPr>
      </w:pPr>
    </w:p>
    <w:p w:rsidR="00481E33" w:rsidRPr="00275263" w:rsidRDefault="00481E33" w:rsidP="00481E33">
      <w:pPr>
        <w:pStyle w:val="ListParagraph"/>
        <w:ind w:left="360"/>
        <w:rPr>
          <w:rFonts w:ascii="Century Gothic" w:hAnsi="Century Gothic"/>
          <w:sz w:val="24"/>
          <w:szCs w:val="24"/>
        </w:rPr>
      </w:pPr>
    </w:p>
    <w:p w:rsidR="00481E33" w:rsidRPr="00275263" w:rsidRDefault="00481E33" w:rsidP="00481E33">
      <w:pPr>
        <w:pStyle w:val="ListParagraph"/>
        <w:numPr>
          <w:ilvl w:val="1"/>
          <w:numId w:val="2"/>
        </w:numPr>
        <w:rPr>
          <w:rFonts w:ascii="Century Gothic" w:hAnsi="Century Gothic"/>
          <w:sz w:val="24"/>
          <w:szCs w:val="24"/>
        </w:rPr>
      </w:pPr>
      <w:r w:rsidRPr="00275263">
        <w:rPr>
          <w:rFonts w:ascii="Century Gothic" w:hAnsi="Century Gothic"/>
          <w:sz w:val="24"/>
          <w:szCs w:val="24"/>
        </w:rPr>
        <w:t>I</w:t>
      </w:r>
      <w:r w:rsidR="00185FCB" w:rsidRPr="00275263">
        <w:rPr>
          <w:rFonts w:ascii="Century Gothic" w:hAnsi="Century Gothic"/>
          <w:sz w:val="24"/>
          <w:szCs w:val="24"/>
        </w:rPr>
        <w:t>ndien wel</w:t>
      </w:r>
      <w:r w:rsidRPr="00275263">
        <w:rPr>
          <w:rFonts w:ascii="Century Gothic" w:hAnsi="Century Gothic"/>
          <w:sz w:val="24"/>
          <w:szCs w:val="24"/>
        </w:rPr>
        <w:t xml:space="preserve">, was </w:t>
      </w:r>
      <w:r w:rsidR="00185FCB" w:rsidRPr="00275263">
        <w:rPr>
          <w:rFonts w:ascii="Century Gothic" w:hAnsi="Century Gothic"/>
          <w:sz w:val="24"/>
          <w:szCs w:val="24"/>
        </w:rPr>
        <w:t>die tolk beskikbaar</w:t>
      </w:r>
      <w:r w:rsidRPr="00275263">
        <w:rPr>
          <w:rFonts w:ascii="Century Gothic" w:hAnsi="Century Gothic"/>
          <w:sz w:val="24"/>
          <w:szCs w:val="24"/>
        </w:rPr>
        <w:t xml:space="preserve">?  </w:t>
      </w:r>
    </w:p>
    <w:p w:rsidR="00481E33" w:rsidRPr="00275263" w:rsidRDefault="00481E33" w:rsidP="00481E33">
      <w:pPr>
        <w:pBdr>
          <w:bottom w:val="single" w:sz="12" w:space="1" w:color="auto"/>
          <w:between w:val="single" w:sz="12" w:space="1" w:color="auto"/>
        </w:pBdr>
        <w:rPr>
          <w:rFonts w:ascii="Century Gothic" w:hAnsi="Century Gothic"/>
          <w:sz w:val="24"/>
          <w:szCs w:val="24"/>
        </w:rPr>
      </w:pPr>
    </w:p>
    <w:p w:rsidR="00481E33" w:rsidRPr="00275263" w:rsidRDefault="00481E33" w:rsidP="00481E33">
      <w:pPr>
        <w:rPr>
          <w:rFonts w:ascii="Century Gothic" w:hAnsi="Century Gothic"/>
          <w:sz w:val="24"/>
          <w:szCs w:val="24"/>
        </w:rPr>
      </w:pPr>
    </w:p>
    <w:p w:rsidR="00481E33" w:rsidRPr="00275263" w:rsidRDefault="00481E33" w:rsidP="00481E33">
      <w:pPr>
        <w:pStyle w:val="ListParagraph"/>
        <w:ind w:left="360"/>
        <w:rPr>
          <w:rFonts w:ascii="Century Gothic" w:hAnsi="Century Gothic"/>
          <w:sz w:val="24"/>
          <w:szCs w:val="24"/>
        </w:rPr>
      </w:pPr>
    </w:p>
    <w:p w:rsidR="00481E33" w:rsidRPr="00275263" w:rsidRDefault="00481E33" w:rsidP="00481E33">
      <w:pPr>
        <w:pStyle w:val="ListParagraph"/>
        <w:numPr>
          <w:ilvl w:val="1"/>
          <w:numId w:val="2"/>
        </w:numPr>
        <w:rPr>
          <w:rFonts w:ascii="Century Gothic" w:hAnsi="Century Gothic"/>
          <w:sz w:val="24"/>
          <w:szCs w:val="24"/>
        </w:rPr>
      </w:pPr>
      <w:r w:rsidRPr="00275263">
        <w:rPr>
          <w:rFonts w:ascii="Century Gothic" w:hAnsi="Century Gothic"/>
          <w:sz w:val="24"/>
          <w:szCs w:val="24"/>
        </w:rPr>
        <w:t>I</w:t>
      </w:r>
      <w:r w:rsidR="00185FCB" w:rsidRPr="00275263">
        <w:rPr>
          <w:rFonts w:ascii="Century Gothic" w:hAnsi="Century Gothic"/>
          <w:sz w:val="24"/>
          <w:szCs w:val="24"/>
        </w:rPr>
        <w:t>ndien wel</w:t>
      </w:r>
      <w:r w:rsidRPr="00275263">
        <w:rPr>
          <w:rFonts w:ascii="Century Gothic" w:hAnsi="Century Gothic"/>
          <w:sz w:val="24"/>
          <w:szCs w:val="24"/>
        </w:rPr>
        <w:t xml:space="preserve">, </w:t>
      </w:r>
      <w:r w:rsidR="00185FCB" w:rsidRPr="00275263">
        <w:rPr>
          <w:rFonts w:ascii="Century Gothic" w:hAnsi="Century Gothic"/>
          <w:sz w:val="24"/>
          <w:szCs w:val="24"/>
        </w:rPr>
        <w:t>i</w:t>
      </w:r>
      <w:r w:rsidRPr="00275263">
        <w:rPr>
          <w:rFonts w:ascii="Century Gothic" w:hAnsi="Century Gothic"/>
          <w:sz w:val="24"/>
          <w:szCs w:val="24"/>
        </w:rPr>
        <w:t xml:space="preserve">s </w:t>
      </w:r>
      <w:r w:rsidR="00185FCB" w:rsidRPr="00275263">
        <w:rPr>
          <w:rFonts w:ascii="Century Gothic" w:hAnsi="Century Gothic"/>
          <w:sz w:val="24"/>
          <w:szCs w:val="24"/>
        </w:rPr>
        <w:t>die tolk gebruik</w:t>
      </w:r>
      <w:r w:rsidRPr="00275263">
        <w:rPr>
          <w:rFonts w:ascii="Century Gothic" w:hAnsi="Century Gothic"/>
          <w:sz w:val="24"/>
          <w:szCs w:val="24"/>
        </w:rPr>
        <w:t xml:space="preserve">? </w:t>
      </w:r>
    </w:p>
    <w:p w:rsidR="00481E33" w:rsidRPr="00275263" w:rsidRDefault="00481E33" w:rsidP="00481E33">
      <w:pPr>
        <w:pBdr>
          <w:bottom w:val="single" w:sz="12" w:space="1" w:color="auto"/>
          <w:between w:val="single" w:sz="12" w:space="1" w:color="auto"/>
        </w:pBdr>
        <w:rPr>
          <w:rFonts w:ascii="Century Gothic" w:hAnsi="Century Gothic"/>
          <w:sz w:val="24"/>
          <w:szCs w:val="24"/>
        </w:rPr>
      </w:pPr>
    </w:p>
    <w:p w:rsidR="00481E33" w:rsidRPr="00275263" w:rsidRDefault="00481E33" w:rsidP="00481E33">
      <w:pPr>
        <w:rPr>
          <w:rFonts w:ascii="Century Gothic" w:hAnsi="Century Gothic"/>
          <w:sz w:val="24"/>
          <w:szCs w:val="24"/>
        </w:rPr>
      </w:pPr>
    </w:p>
    <w:p w:rsidR="00481E33" w:rsidRPr="00275263" w:rsidRDefault="00481E33" w:rsidP="00481E33">
      <w:pPr>
        <w:pStyle w:val="ListParagraph"/>
        <w:numPr>
          <w:ilvl w:val="1"/>
          <w:numId w:val="2"/>
        </w:numPr>
        <w:rPr>
          <w:rFonts w:ascii="Century Gothic" w:hAnsi="Century Gothic"/>
          <w:sz w:val="24"/>
          <w:szCs w:val="24"/>
        </w:rPr>
      </w:pPr>
      <w:r w:rsidRPr="00275263">
        <w:rPr>
          <w:rFonts w:ascii="Century Gothic" w:hAnsi="Century Gothic"/>
          <w:sz w:val="24"/>
          <w:szCs w:val="24"/>
        </w:rPr>
        <w:t>I</w:t>
      </w:r>
      <w:r w:rsidR="00185FCB" w:rsidRPr="00275263">
        <w:rPr>
          <w:rFonts w:ascii="Century Gothic" w:hAnsi="Century Gothic"/>
          <w:sz w:val="24"/>
          <w:szCs w:val="24"/>
        </w:rPr>
        <w:t>ndien nie</w:t>
      </w:r>
      <w:r w:rsidRPr="00275263">
        <w:rPr>
          <w:rFonts w:ascii="Century Gothic" w:hAnsi="Century Gothic"/>
          <w:sz w:val="24"/>
          <w:szCs w:val="24"/>
        </w:rPr>
        <w:t>, w</w:t>
      </w:r>
      <w:r w:rsidR="00185FCB" w:rsidRPr="00275263">
        <w:rPr>
          <w:rFonts w:ascii="Century Gothic" w:hAnsi="Century Gothic"/>
          <w:sz w:val="24"/>
          <w:szCs w:val="24"/>
        </w:rPr>
        <w:t>aarom nie</w:t>
      </w:r>
      <w:r w:rsidRPr="00275263">
        <w:rPr>
          <w:rFonts w:ascii="Century Gothic" w:hAnsi="Century Gothic"/>
          <w:sz w:val="24"/>
          <w:szCs w:val="24"/>
        </w:rPr>
        <w:t xml:space="preserve">? </w:t>
      </w:r>
    </w:p>
    <w:p w:rsidR="00481E33" w:rsidRPr="00275263" w:rsidRDefault="00481E33" w:rsidP="00481E33">
      <w:pPr>
        <w:pBdr>
          <w:bottom w:val="single" w:sz="12" w:space="1" w:color="auto"/>
          <w:between w:val="single" w:sz="12" w:space="1" w:color="auto"/>
        </w:pBdr>
        <w:rPr>
          <w:rFonts w:ascii="Century Gothic" w:hAnsi="Century Gothic"/>
          <w:sz w:val="24"/>
          <w:szCs w:val="24"/>
        </w:rPr>
      </w:pPr>
    </w:p>
    <w:p w:rsidR="00481E33" w:rsidRPr="00275263" w:rsidRDefault="00481E33" w:rsidP="00481E33">
      <w:pPr>
        <w:rPr>
          <w:rFonts w:ascii="Century Gothic" w:hAnsi="Century Gothic"/>
          <w:sz w:val="24"/>
          <w:szCs w:val="24"/>
        </w:rPr>
      </w:pPr>
    </w:p>
    <w:p w:rsidR="00481E33" w:rsidRPr="00275263" w:rsidRDefault="00481E33" w:rsidP="00481E33">
      <w:pPr>
        <w:pStyle w:val="ListParagraph"/>
        <w:ind w:left="360"/>
        <w:rPr>
          <w:rFonts w:ascii="Century Gothic" w:hAnsi="Century Gothic"/>
          <w:sz w:val="24"/>
          <w:szCs w:val="24"/>
        </w:rPr>
      </w:pPr>
    </w:p>
    <w:p w:rsidR="00481E33" w:rsidRPr="00275263" w:rsidRDefault="00481E33" w:rsidP="00481E33">
      <w:pPr>
        <w:pStyle w:val="ListParagraph"/>
        <w:numPr>
          <w:ilvl w:val="0"/>
          <w:numId w:val="4"/>
        </w:numPr>
        <w:rPr>
          <w:rFonts w:ascii="Century Gothic" w:hAnsi="Century Gothic"/>
          <w:sz w:val="24"/>
          <w:szCs w:val="24"/>
        </w:rPr>
      </w:pPr>
      <w:r w:rsidRPr="00275263">
        <w:rPr>
          <w:rFonts w:ascii="Century Gothic" w:hAnsi="Century Gothic"/>
          <w:sz w:val="24"/>
          <w:szCs w:val="24"/>
        </w:rPr>
        <w:t>W</w:t>
      </w:r>
      <w:r w:rsidR="00185FCB" w:rsidRPr="00275263">
        <w:rPr>
          <w:rFonts w:ascii="Century Gothic" w:hAnsi="Century Gothic"/>
          <w:sz w:val="24"/>
          <w:szCs w:val="24"/>
        </w:rPr>
        <w:t xml:space="preserve">atter stappe het u geneem ten einde die saak </w:t>
      </w:r>
      <w:r w:rsidR="00AC3274">
        <w:rPr>
          <w:rFonts w:ascii="Century Gothic" w:hAnsi="Century Gothic"/>
          <w:sz w:val="24"/>
          <w:szCs w:val="24"/>
        </w:rPr>
        <w:t xml:space="preserve">op </w:t>
      </w:r>
      <w:r w:rsidR="00185FCB" w:rsidRPr="00275263">
        <w:rPr>
          <w:rFonts w:ascii="Century Gothic" w:hAnsi="Century Gothic"/>
          <w:sz w:val="24"/>
          <w:szCs w:val="24"/>
        </w:rPr>
        <w:t>vriendelik</w:t>
      </w:r>
      <w:r w:rsidR="00AC3274">
        <w:rPr>
          <w:rFonts w:ascii="Century Gothic" w:hAnsi="Century Gothic"/>
          <w:sz w:val="24"/>
          <w:szCs w:val="24"/>
        </w:rPr>
        <w:t xml:space="preserve">e wyse </w:t>
      </w:r>
      <w:r w:rsidR="00185FCB" w:rsidRPr="00275263">
        <w:rPr>
          <w:rFonts w:ascii="Century Gothic" w:hAnsi="Century Gothic"/>
          <w:sz w:val="24"/>
          <w:szCs w:val="24"/>
        </w:rPr>
        <w:t>op te los</w:t>
      </w:r>
      <w:r w:rsidRPr="00275263">
        <w:rPr>
          <w:rFonts w:ascii="Century Gothic" w:hAnsi="Century Gothic"/>
          <w:sz w:val="24"/>
          <w:szCs w:val="24"/>
        </w:rPr>
        <w:t xml:space="preserve">? </w:t>
      </w:r>
    </w:p>
    <w:p w:rsidR="00481E33" w:rsidRPr="00275263" w:rsidRDefault="00481E33" w:rsidP="00481E33">
      <w:pPr>
        <w:rPr>
          <w:rFonts w:ascii="Century Gothic" w:hAnsi="Century Gothic"/>
          <w:sz w:val="24"/>
          <w:szCs w:val="24"/>
        </w:rPr>
      </w:pPr>
    </w:p>
    <w:p w:rsidR="00481E33" w:rsidRPr="00275263" w:rsidRDefault="00481E33" w:rsidP="00481E33">
      <w:pPr>
        <w:pBdr>
          <w:top w:val="single" w:sz="12" w:space="1" w:color="auto"/>
          <w:bottom w:val="single" w:sz="12" w:space="1" w:color="auto"/>
        </w:pBdr>
        <w:rPr>
          <w:rFonts w:ascii="Century Gothic" w:hAnsi="Century Gothic"/>
          <w:sz w:val="24"/>
          <w:szCs w:val="24"/>
        </w:rPr>
      </w:pPr>
    </w:p>
    <w:p w:rsidR="00481E33" w:rsidRPr="00275263" w:rsidRDefault="00481E33" w:rsidP="00481E33">
      <w:pPr>
        <w:pBdr>
          <w:bottom w:val="single" w:sz="12" w:space="1" w:color="auto"/>
          <w:between w:val="single" w:sz="12" w:space="1" w:color="auto"/>
        </w:pBdr>
        <w:rPr>
          <w:rFonts w:ascii="Century Gothic" w:hAnsi="Century Gothic"/>
          <w:sz w:val="24"/>
          <w:szCs w:val="24"/>
        </w:rPr>
      </w:pPr>
    </w:p>
    <w:p w:rsidR="00481E33" w:rsidRPr="00275263" w:rsidRDefault="00481E33" w:rsidP="00481E33">
      <w:pPr>
        <w:rPr>
          <w:rFonts w:ascii="Century Gothic" w:hAnsi="Century Gothic"/>
          <w:sz w:val="24"/>
          <w:szCs w:val="24"/>
        </w:rPr>
      </w:pPr>
    </w:p>
    <w:p w:rsidR="00481E33" w:rsidRPr="00275263" w:rsidRDefault="00481E33" w:rsidP="00481E33">
      <w:pPr>
        <w:pStyle w:val="ListParagraph"/>
        <w:numPr>
          <w:ilvl w:val="0"/>
          <w:numId w:val="4"/>
        </w:numPr>
        <w:rPr>
          <w:rFonts w:ascii="Century Gothic" w:hAnsi="Century Gothic"/>
          <w:sz w:val="24"/>
          <w:szCs w:val="24"/>
        </w:rPr>
      </w:pPr>
      <w:r w:rsidRPr="00275263">
        <w:rPr>
          <w:rFonts w:ascii="Century Gothic" w:hAnsi="Century Gothic"/>
          <w:sz w:val="24"/>
          <w:szCs w:val="24"/>
        </w:rPr>
        <w:t xml:space="preserve">Wat is </w:t>
      </w:r>
      <w:r w:rsidR="00185FCB" w:rsidRPr="00275263">
        <w:rPr>
          <w:rFonts w:ascii="Century Gothic" w:hAnsi="Century Gothic"/>
          <w:sz w:val="24"/>
          <w:szCs w:val="24"/>
        </w:rPr>
        <w:t>die voorgestelde oplossing of ve</w:t>
      </w:r>
      <w:r w:rsidR="00275263">
        <w:rPr>
          <w:rFonts w:ascii="Century Gothic" w:hAnsi="Century Gothic"/>
          <w:sz w:val="24"/>
          <w:szCs w:val="24"/>
        </w:rPr>
        <w:t>r</w:t>
      </w:r>
      <w:r w:rsidR="00185FCB" w:rsidRPr="00275263">
        <w:rPr>
          <w:rFonts w:ascii="Century Gothic" w:hAnsi="Century Gothic"/>
          <w:sz w:val="24"/>
          <w:szCs w:val="24"/>
        </w:rPr>
        <w:t>kieslike uitkoms wat u vir die saak vereis</w:t>
      </w:r>
      <w:r w:rsidRPr="00275263">
        <w:rPr>
          <w:rFonts w:ascii="Century Gothic" w:hAnsi="Century Gothic"/>
          <w:sz w:val="24"/>
          <w:szCs w:val="24"/>
        </w:rPr>
        <w:t>?:</w:t>
      </w:r>
    </w:p>
    <w:p w:rsidR="00481E33" w:rsidRPr="00275263" w:rsidRDefault="00481E33" w:rsidP="00481E33">
      <w:pPr>
        <w:rPr>
          <w:rFonts w:ascii="Century Gothic" w:hAnsi="Century Gothic"/>
          <w:sz w:val="24"/>
          <w:szCs w:val="24"/>
        </w:rPr>
      </w:pPr>
    </w:p>
    <w:p w:rsidR="00481E33" w:rsidRPr="00275263" w:rsidRDefault="00481E33" w:rsidP="00481E33">
      <w:pPr>
        <w:pBdr>
          <w:top w:val="single" w:sz="12" w:space="1" w:color="auto"/>
          <w:bottom w:val="single" w:sz="12" w:space="1" w:color="auto"/>
        </w:pBdr>
        <w:rPr>
          <w:rFonts w:ascii="Century Gothic" w:hAnsi="Century Gothic"/>
          <w:sz w:val="24"/>
          <w:szCs w:val="24"/>
        </w:rPr>
      </w:pPr>
    </w:p>
    <w:p w:rsidR="00481E33" w:rsidRPr="00275263" w:rsidRDefault="00481E33" w:rsidP="00481E33">
      <w:pPr>
        <w:pBdr>
          <w:bottom w:val="single" w:sz="12" w:space="1" w:color="auto"/>
          <w:between w:val="single" w:sz="12" w:space="1" w:color="auto"/>
        </w:pBdr>
        <w:rPr>
          <w:rFonts w:ascii="Century Gothic" w:hAnsi="Century Gothic"/>
          <w:sz w:val="24"/>
          <w:szCs w:val="24"/>
        </w:rPr>
      </w:pPr>
    </w:p>
    <w:p w:rsidR="00481E33" w:rsidRPr="00275263" w:rsidRDefault="00481E33" w:rsidP="00481E33">
      <w:pPr>
        <w:rPr>
          <w:rFonts w:ascii="Century Gothic" w:hAnsi="Century Gothic"/>
          <w:sz w:val="24"/>
          <w:szCs w:val="24"/>
        </w:rPr>
      </w:pPr>
    </w:p>
    <w:p w:rsidR="00481E33" w:rsidRPr="00275263" w:rsidRDefault="00185FCB" w:rsidP="00481E33">
      <w:pPr>
        <w:rPr>
          <w:rFonts w:ascii="Century Gothic" w:hAnsi="Century Gothic"/>
          <w:b/>
          <w:sz w:val="20"/>
          <w:szCs w:val="20"/>
        </w:rPr>
      </w:pPr>
      <w:r w:rsidRPr="00275263">
        <w:rPr>
          <w:rFonts w:ascii="Century Gothic" w:hAnsi="Century Gothic"/>
          <w:b/>
          <w:sz w:val="20"/>
          <w:szCs w:val="20"/>
        </w:rPr>
        <w:t>NEEM ASSEBLIEF KENNIS</w:t>
      </w:r>
      <w:r w:rsidR="00481E33" w:rsidRPr="00275263">
        <w:rPr>
          <w:rFonts w:ascii="Century Gothic" w:hAnsi="Century Gothic"/>
          <w:b/>
          <w:sz w:val="20"/>
          <w:szCs w:val="20"/>
        </w:rPr>
        <w:t xml:space="preserve">: </w:t>
      </w:r>
    </w:p>
    <w:p w:rsidR="00481E33" w:rsidRPr="00275263" w:rsidRDefault="00481E33" w:rsidP="00481E33">
      <w:pPr>
        <w:rPr>
          <w:rFonts w:ascii="Century Gothic" w:hAnsi="Century Gothic"/>
          <w:sz w:val="20"/>
          <w:szCs w:val="20"/>
        </w:rPr>
      </w:pPr>
    </w:p>
    <w:p w:rsidR="00481E33" w:rsidRPr="00275263" w:rsidRDefault="00185FCB" w:rsidP="00481E33">
      <w:pPr>
        <w:pStyle w:val="ListParagraph"/>
        <w:numPr>
          <w:ilvl w:val="0"/>
          <w:numId w:val="5"/>
        </w:numPr>
        <w:rPr>
          <w:rFonts w:ascii="Century Gothic" w:hAnsi="Century Gothic"/>
          <w:sz w:val="20"/>
          <w:szCs w:val="20"/>
        </w:rPr>
      </w:pPr>
      <w:r w:rsidRPr="00275263">
        <w:rPr>
          <w:rFonts w:ascii="Century Gothic" w:hAnsi="Century Gothic"/>
          <w:sz w:val="20"/>
          <w:szCs w:val="20"/>
        </w:rPr>
        <w:t xml:space="preserve">Let asseblief daarop dat van u verwag mag word om addisionele inligting te verskaf ten einde </w:t>
      </w:r>
      <w:r w:rsidR="00AE49BF" w:rsidRPr="00275263">
        <w:rPr>
          <w:rFonts w:ascii="Century Gothic" w:hAnsi="Century Gothic"/>
          <w:sz w:val="20"/>
          <w:szCs w:val="20"/>
        </w:rPr>
        <w:t>die grief of klagte behoorlik te kan oorweeg</w:t>
      </w:r>
      <w:r w:rsidR="00481E33" w:rsidRPr="00275263">
        <w:rPr>
          <w:rFonts w:ascii="Century Gothic" w:hAnsi="Century Gothic"/>
          <w:sz w:val="20"/>
          <w:szCs w:val="20"/>
        </w:rPr>
        <w:t xml:space="preserve">.  </w:t>
      </w:r>
    </w:p>
    <w:p w:rsidR="00481E33" w:rsidRPr="00275263" w:rsidRDefault="00481E33" w:rsidP="00481E33">
      <w:pPr>
        <w:pStyle w:val="ListParagraph"/>
        <w:rPr>
          <w:rFonts w:ascii="Century Gothic" w:hAnsi="Century Gothic"/>
          <w:sz w:val="20"/>
          <w:szCs w:val="20"/>
        </w:rPr>
      </w:pPr>
    </w:p>
    <w:p w:rsidR="00481E33" w:rsidRPr="00275263" w:rsidRDefault="00AE49BF" w:rsidP="00481E33">
      <w:pPr>
        <w:pStyle w:val="ListParagraph"/>
        <w:numPr>
          <w:ilvl w:val="0"/>
          <w:numId w:val="5"/>
        </w:numPr>
        <w:rPr>
          <w:rFonts w:ascii="Century Gothic" w:hAnsi="Century Gothic"/>
          <w:sz w:val="20"/>
          <w:szCs w:val="20"/>
        </w:rPr>
      </w:pPr>
      <w:r w:rsidRPr="00275263">
        <w:rPr>
          <w:rFonts w:ascii="Century Gothic" w:hAnsi="Century Gothic"/>
          <w:sz w:val="20"/>
          <w:szCs w:val="20"/>
        </w:rPr>
        <w:t>Neem asseblief verder kennis dat u daarop voorbereid moet wees om ‘n mondelinge ondersoek</w:t>
      </w:r>
      <w:r w:rsidR="00AC3274">
        <w:rPr>
          <w:rFonts w:ascii="Century Gothic" w:hAnsi="Century Gothic"/>
          <w:sz w:val="20"/>
          <w:szCs w:val="20"/>
        </w:rPr>
        <w:t xml:space="preserve"> </w:t>
      </w:r>
      <w:r w:rsidRPr="00275263">
        <w:rPr>
          <w:rFonts w:ascii="Century Gothic" w:hAnsi="Century Gothic"/>
          <w:sz w:val="20"/>
          <w:szCs w:val="20"/>
        </w:rPr>
        <w:t xml:space="preserve"> </w:t>
      </w:r>
      <w:r w:rsidR="00AC3274">
        <w:rPr>
          <w:rFonts w:ascii="Century Gothic" w:hAnsi="Century Gothic"/>
          <w:sz w:val="20"/>
          <w:szCs w:val="20"/>
        </w:rPr>
        <w:t>r</w:t>
      </w:r>
      <w:r w:rsidRPr="00275263">
        <w:rPr>
          <w:rFonts w:ascii="Century Gothic" w:hAnsi="Century Gothic"/>
          <w:sz w:val="20"/>
          <w:szCs w:val="20"/>
        </w:rPr>
        <w:t>akende die grief of klagte by te woon</w:t>
      </w:r>
      <w:r w:rsidR="00481E33" w:rsidRPr="00275263">
        <w:rPr>
          <w:rFonts w:ascii="Century Gothic" w:hAnsi="Century Gothic"/>
          <w:sz w:val="20"/>
          <w:szCs w:val="20"/>
        </w:rPr>
        <w:t xml:space="preserve">. </w:t>
      </w:r>
    </w:p>
    <w:p w:rsidR="00481E33" w:rsidRPr="00275263" w:rsidRDefault="00481E33" w:rsidP="00481E33">
      <w:pPr>
        <w:pStyle w:val="ListParagraph"/>
        <w:rPr>
          <w:rFonts w:ascii="Century Gothic" w:hAnsi="Century Gothic"/>
          <w:sz w:val="20"/>
          <w:szCs w:val="20"/>
        </w:rPr>
      </w:pPr>
    </w:p>
    <w:p w:rsidR="00481E33" w:rsidRPr="00275263" w:rsidRDefault="00AE49BF" w:rsidP="00481E33">
      <w:pPr>
        <w:pStyle w:val="ListParagraph"/>
        <w:numPr>
          <w:ilvl w:val="0"/>
          <w:numId w:val="5"/>
        </w:numPr>
        <w:rPr>
          <w:rFonts w:ascii="Century Gothic" w:hAnsi="Century Gothic"/>
          <w:sz w:val="20"/>
          <w:szCs w:val="20"/>
        </w:rPr>
      </w:pPr>
      <w:r w:rsidRPr="00275263">
        <w:rPr>
          <w:rFonts w:ascii="Century Gothic" w:hAnsi="Century Gothic"/>
          <w:sz w:val="20"/>
          <w:szCs w:val="20"/>
        </w:rPr>
        <w:t>Let asseblief daarop dat hierdie klagte of grief binne 90 dae nadat dit gebeur het ingedien moet word, anders moet u aansoek doen om verskoon te word weens die laat indiening daarvan, tesame met ‘n uiteensetting van die redes waarom dit laat ingedien is</w:t>
      </w:r>
      <w:r w:rsidR="00481E33" w:rsidRPr="00275263">
        <w:rPr>
          <w:rFonts w:ascii="Century Gothic" w:hAnsi="Century Gothic"/>
          <w:sz w:val="20"/>
          <w:szCs w:val="20"/>
        </w:rPr>
        <w:t xml:space="preserve">. </w:t>
      </w:r>
    </w:p>
    <w:p w:rsidR="00481E33" w:rsidRPr="00275263" w:rsidRDefault="00481E33" w:rsidP="00481E33">
      <w:pPr>
        <w:pStyle w:val="ListParagraph"/>
        <w:rPr>
          <w:rFonts w:ascii="Century Gothic" w:hAnsi="Century Gothic"/>
          <w:sz w:val="20"/>
          <w:szCs w:val="20"/>
        </w:rPr>
      </w:pPr>
    </w:p>
    <w:p w:rsidR="00481E33" w:rsidRPr="00275263" w:rsidRDefault="00AE49BF" w:rsidP="00481E33">
      <w:pPr>
        <w:pStyle w:val="ListParagraph"/>
        <w:numPr>
          <w:ilvl w:val="0"/>
          <w:numId w:val="5"/>
        </w:numPr>
        <w:rPr>
          <w:rFonts w:ascii="Century Gothic" w:hAnsi="Century Gothic"/>
          <w:sz w:val="20"/>
          <w:szCs w:val="20"/>
        </w:rPr>
      </w:pPr>
      <w:r w:rsidRPr="00275263">
        <w:rPr>
          <w:rFonts w:ascii="Century Gothic" w:hAnsi="Century Gothic"/>
          <w:sz w:val="20"/>
          <w:szCs w:val="20"/>
        </w:rPr>
        <w:lastRenderedPageBreak/>
        <w:t xml:space="preserve">Let asseblief daarop dat die </w:t>
      </w:r>
      <w:r w:rsidR="001A232D" w:rsidRPr="00275263">
        <w:rPr>
          <w:rFonts w:ascii="Century Gothic" w:hAnsi="Century Gothic"/>
          <w:sz w:val="20"/>
          <w:szCs w:val="20"/>
        </w:rPr>
        <w:t>Dire</w:t>
      </w:r>
      <w:r w:rsidRPr="00275263">
        <w:rPr>
          <w:rFonts w:ascii="Century Gothic" w:hAnsi="Century Gothic"/>
          <w:sz w:val="20"/>
          <w:szCs w:val="20"/>
        </w:rPr>
        <w:t>k</w:t>
      </w:r>
      <w:r w:rsidR="001A232D" w:rsidRPr="00275263">
        <w:rPr>
          <w:rFonts w:ascii="Century Gothic" w:hAnsi="Century Gothic"/>
          <w:sz w:val="20"/>
          <w:szCs w:val="20"/>
        </w:rPr>
        <w:t>t</w:t>
      </w:r>
      <w:r w:rsidRPr="00275263">
        <w:rPr>
          <w:rFonts w:ascii="Century Gothic" w:hAnsi="Century Gothic"/>
          <w:sz w:val="20"/>
          <w:szCs w:val="20"/>
        </w:rPr>
        <w:t>eu</w:t>
      </w:r>
      <w:r w:rsidR="001A232D" w:rsidRPr="00275263">
        <w:rPr>
          <w:rFonts w:ascii="Century Gothic" w:hAnsi="Century Gothic"/>
          <w:sz w:val="20"/>
          <w:szCs w:val="20"/>
        </w:rPr>
        <w:t>r</w:t>
      </w:r>
      <w:r w:rsidRPr="00275263">
        <w:rPr>
          <w:rFonts w:ascii="Century Gothic" w:hAnsi="Century Gothic"/>
          <w:sz w:val="20"/>
          <w:szCs w:val="20"/>
        </w:rPr>
        <w:t>-</w:t>
      </w:r>
      <w:r w:rsidR="001A232D" w:rsidRPr="00275263">
        <w:rPr>
          <w:rFonts w:ascii="Century Gothic" w:hAnsi="Century Gothic"/>
          <w:sz w:val="20"/>
          <w:szCs w:val="20"/>
        </w:rPr>
        <w:t>G</w:t>
      </w:r>
      <w:r w:rsidR="00481E33" w:rsidRPr="00275263">
        <w:rPr>
          <w:rFonts w:ascii="Century Gothic" w:hAnsi="Century Gothic"/>
          <w:sz w:val="20"/>
          <w:szCs w:val="20"/>
        </w:rPr>
        <w:t>ener</w:t>
      </w:r>
      <w:r w:rsidRPr="00275263">
        <w:rPr>
          <w:rFonts w:ascii="Century Gothic" w:hAnsi="Century Gothic"/>
          <w:sz w:val="20"/>
          <w:szCs w:val="20"/>
        </w:rPr>
        <w:t xml:space="preserve">aal </w:t>
      </w:r>
      <w:r w:rsidR="00481E33" w:rsidRPr="00275263">
        <w:rPr>
          <w:rFonts w:ascii="Century Gothic" w:hAnsi="Century Gothic"/>
          <w:sz w:val="20"/>
          <w:szCs w:val="20"/>
        </w:rPr>
        <w:t>90 da</w:t>
      </w:r>
      <w:r w:rsidRPr="00275263">
        <w:rPr>
          <w:rFonts w:ascii="Century Gothic" w:hAnsi="Century Gothic"/>
          <w:sz w:val="20"/>
          <w:szCs w:val="20"/>
        </w:rPr>
        <w:t xml:space="preserve">e </w:t>
      </w:r>
      <w:r w:rsidR="00AC3274">
        <w:rPr>
          <w:rFonts w:ascii="Century Gothic" w:hAnsi="Century Gothic"/>
          <w:sz w:val="20"/>
          <w:szCs w:val="20"/>
        </w:rPr>
        <w:t xml:space="preserve">tyd </w:t>
      </w:r>
      <w:r w:rsidRPr="00275263">
        <w:rPr>
          <w:rFonts w:ascii="Century Gothic" w:hAnsi="Century Gothic"/>
          <w:sz w:val="20"/>
          <w:szCs w:val="20"/>
        </w:rPr>
        <w:t>het om die klagte of grief te oorweeg en om u skriftelik van die besluit te verwittig</w:t>
      </w:r>
      <w:r w:rsidR="00481E33" w:rsidRPr="00275263">
        <w:rPr>
          <w:rFonts w:ascii="Century Gothic" w:hAnsi="Century Gothic"/>
          <w:sz w:val="20"/>
          <w:szCs w:val="20"/>
        </w:rPr>
        <w:t xml:space="preserve">. </w:t>
      </w:r>
    </w:p>
    <w:p w:rsidR="00481E33" w:rsidRPr="00275263" w:rsidRDefault="00481E33" w:rsidP="00481E33">
      <w:pPr>
        <w:pStyle w:val="ListParagraph"/>
        <w:rPr>
          <w:rFonts w:ascii="Century Gothic" w:hAnsi="Century Gothic"/>
          <w:sz w:val="20"/>
          <w:szCs w:val="20"/>
        </w:rPr>
      </w:pPr>
    </w:p>
    <w:p w:rsidR="00481E33" w:rsidRPr="00275263" w:rsidRDefault="00AE49BF" w:rsidP="00481E33">
      <w:pPr>
        <w:pStyle w:val="ListParagraph"/>
        <w:numPr>
          <w:ilvl w:val="0"/>
          <w:numId w:val="5"/>
        </w:numPr>
        <w:rPr>
          <w:rFonts w:ascii="Century Gothic" w:hAnsi="Century Gothic"/>
          <w:sz w:val="20"/>
          <w:szCs w:val="20"/>
        </w:rPr>
      </w:pPr>
      <w:r w:rsidRPr="00275263">
        <w:rPr>
          <w:rFonts w:ascii="Century Gothic" w:hAnsi="Century Gothic"/>
          <w:sz w:val="20"/>
          <w:szCs w:val="20"/>
        </w:rPr>
        <w:t>Di</w:t>
      </w:r>
      <w:r w:rsidR="00481E33" w:rsidRPr="00275263">
        <w:rPr>
          <w:rFonts w:ascii="Century Gothic" w:hAnsi="Century Gothic"/>
          <w:sz w:val="20"/>
          <w:szCs w:val="20"/>
        </w:rPr>
        <w:t>e Dire</w:t>
      </w:r>
      <w:r w:rsidRPr="00275263">
        <w:rPr>
          <w:rFonts w:ascii="Century Gothic" w:hAnsi="Century Gothic"/>
          <w:sz w:val="20"/>
          <w:szCs w:val="20"/>
        </w:rPr>
        <w:t>k</w:t>
      </w:r>
      <w:r w:rsidR="00481E33" w:rsidRPr="00275263">
        <w:rPr>
          <w:rFonts w:ascii="Century Gothic" w:hAnsi="Century Gothic"/>
          <w:sz w:val="20"/>
          <w:szCs w:val="20"/>
        </w:rPr>
        <w:t>t</w:t>
      </w:r>
      <w:r w:rsidRPr="00275263">
        <w:rPr>
          <w:rFonts w:ascii="Century Gothic" w:hAnsi="Century Gothic"/>
          <w:sz w:val="20"/>
          <w:szCs w:val="20"/>
        </w:rPr>
        <w:t>eu</w:t>
      </w:r>
      <w:r w:rsidR="00481E33" w:rsidRPr="00275263">
        <w:rPr>
          <w:rFonts w:ascii="Century Gothic" w:hAnsi="Century Gothic"/>
          <w:sz w:val="20"/>
          <w:szCs w:val="20"/>
        </w:rPr>
        <w:t>r</w:t>
      </w:r>
      <w:r w:rsidRPr="00275263">
        <w:rPr>
          <w:rFonts w:ascii="Century Gothic" w:hAnsi="Century Gothic"/>
          <w:sz w:val="20"/>
          <w:szCs w:val="20"/>
        </w:rPr>
        <w:t>-</w:t>
      </w:r>
      <w:r w:rsidR="00481E33" w:rsidRPr="00275263">
        <w:rPr>
          <w:rFonts w:ascii="Century Gothic" w:hAnsi="Century Gothic"/>
          <w:sz w:val="20"/>
          <w:szCs w:val="20"/>
        </w:rPr>
        <w:t>Gener</w:t>
      </w:r>
      <w:r w:rsidRPr="00275263">
        <w:rPr>
          <w:rFonts w:ascii="Century Gothic" w:hAnsi="Century Gothic"/>
          <w:sz w:val="20"/>
          <w:szCs w:val="20"/>
        </w:rPr>
        <w:t>a</w:t>
      </w:r>
      <w:r w:rsidR="00481E33" w:rsidRPr="00275263">
        <w:rPr>
          <w:rFonts w:ascii="Century Gothic" w:hAnsi="Century Gothic"/>
          <w:sz w:val="20"/>
          <w:szCs w:val="20"/>
        </w:rPr>
        <w:t>al m</w:t>
      </w:r>
      <w:r w:rsidRPr="00275263">
        <w:rPr>
          <w:rFonts w:ascii="Century Gothic" w:hAnsi="Century Gothic"/>
          <w:sz w:val="20"/>
          <w:szCs w:val="20"/>
        </w:rPr>
        <w:t>oe</w:t>
      </w:r>
      <w:r w:rsidR="00481E33" w:rsidRPr="00275263">
        <w:rPr>
          <w:rFonts w:ascii="Century Gothic" w:hAnsi="Century Gothic"/>
          <w:sz w:val="20"/>
          <w:szCs w:val="20"/>
        </w:rPr>
        <w:t xml:space="preserve">t </w:t>
      </w:r>
      <w:r w:rsidRPr="00275263">
        <w:rPr>
          <w:rFonts w:ascii="Century Gothic" w:hAnsi="Century Gothic"/>
          <w:sz w:val="20"/>
          <w:szCs w:val="20"/>
        </w:rPr>
        <w:t xml:space="preserve">sy besluit oorweeg en </w:t>
      </w:r>
      <w:r w:rsidR="00AC3274">
        <w:rPr>
          <w:rFonts w:ascii="Century Gothic" w:hAnsi="Century Gothic"/>
          <w:sz w:val="20"/>
          <w:szCs w:val="20"/>
        </w:rPr>
        <w:t>aan die klaer bekend maak volgens die</w:t>
      </w:r>
      <w:r w:rsidRPr="00275263">
        <w:rPr>
          <w:rFonts w:ascii="Century Gothic" w:hAnsi="Century Gothic"/>
          <w:sz w:val="20"/>
          <w:szCs w:val="20"/>
        </w:rPr>
        <w:t xml:space="preserve"> kontakbesonderhede soos op die </w:t>
      </w:r>
      <w:r w:rsidR="00AC3274">
        <w:rPr>
          <w:rFonts w:ascii="Century Gothic" w:hAnsi="Century Gothic"/>
          <w:sz w:val="20"/>
          <w:szCs w:val="20"/>
        </w:rPr>
        <w:t>griewev</w:t>
      </w:r>
      <w:r w:rsidRPr="00275263">
        <w:rPr>
          <w:rFonts w:ascii="Century Gothic" w:hAnsi="Century Gothic"/>
          <w:sz w:val="20"/>
          <w:szCs w:val="20"/>
        </w:rPr>
        <w:t>orm uiteengesit</w:t>
      </w:r>
      <w:r w:rsidR="00481E33" w:rsidRPr="00275263">
        <w:rPr>
          <w:rFonts w:ascii="Century Gothic" w:hAnsi="Century Gothic"/>
          <w:sz w:val="20"/>
          <w:szCs w:val="20"/>
        </w:rPr>
        <w:t xml:space="preserve">.  </w:t>
      </w:r>
    </w:p>
    <w:p w:rsidR="00481E33" w:rsidRPr="00275263" w:rsidRDefault="00481E33" w:rsidP="00481E33">
      <w:pPr>
        <w:pStyle w:val="ListParagraph"/>
        <w:rPr>
          <w:rFonts w:ascii="Century Gothic" w:hAnsi="Century Gothic"/>
          <w:sz w:val="20"/>
          <w:szCs w:val="20"/>
        </w:rPr>
      </w:pPr>
    </w:p>
    <w:p w:rsidR="00481E33" w:rsidRPr="00275263" w:rsidRDefault="00AE49BF" w:rsidP="00481E33">
      <w:pPr>
        <w:pStyle w:val="ListParagraph"/>
        <w:numPr>
          <w:ilvl w:val="0"/>
          <w:numId w:val="5"/>
        </w:numPr>
        <w:rPr>
          <w:rFonts w:ascii="Century Gothic" w:hAnsi="Century Gothic"/>
          <w:sz w:val="20"/>
          <w:szCs w:val="20"/>
        </w:rPr>
      </w:pPr>
      <w:r w:rsidRPr="00275263">
        <w:rPr>
          <w:rFonts w:ascii="Century Gothic" w:hAnsi="Century Gothic"/>
          <w:sz w:val="20"/>
          <w:szCs w:val="20"/>
        </w:rPr>
        <w:t>Indien die klaer nie met genoemde besluit tevrede is nie, moet hy/</w:t>
      </w:r>
      <w:r w:rsidR="00702B0C" w:rsidRPr="00275263">
        <w:rPr>
          <w:rFonts w:ascii="Century Gothic" w:hAnsi="Century Gothic"/>
          <w:sz w:val="20"/>
          <w:szCs w:val="20"/>
        </w:rPr>
        <w:t xml:space="preserve">sy/dit binne </w:t>
      </w:r>
      <w:r w:rsidRPr="00275263">
        <w:rPr>
          <w:rFonts w:ascii="Century Gothic" w:hAnsi="Century Gothic"/>
          <w:sz w:val="20"/>
          <w:szCs w:val="20"/>
        </w:rPr>
        <w:t xml:space="preserve">1 maand </w:t>
      </w:r>
      <w:r w:rsidR="00702B0C" w:rsidRPr="00275263">
        <w:rPr>
          <w:rFonts w:ascii="Century Gothic" w:hAnsi="Century Gothic"/>
          <w:sz w:val="20"/>
          <w:szCs w:val="20"/>
        </w:rPr>
        <w:t>na ontvangs van hierdie besluit by die Minister appelleer.</w:t>
      </w:r>
    </w:p>
    <w:p w:rsidR="00481E33" w:rsidRPr="00275263" w:rsidRDefault="00481E33" w:rsidP="00481E33">
      <w:pPr>
        <w:pStyle w:val="ListParagraph"/>
        <w:rPr>
          <w:rFonts w:ascii="Century Gothic" w:hAnsi="Century Gothic"/>
          <w:sz w:val="20"/>
          <w:szCs w:val="20"/>
        </w:rPr>
      </w:pPr>
    </w:p>
    <w:p w:rsidR="00481E33" w:rsidRPr="00275263" w:rsidRDefault="00702B0C" w:rsidP="00481E33">
      <w:pPr>
        <w:pStyle w:val="ListParagraph"/>
        <w:numPr>
          <w:ilvl w:val="0"/>
          <w:numId w:val="5"/>
        </w:numPr>
        <w:rPr>
          <w:rFonts w:ascii="Century Gothic" w:hAnsi="Century Gothic"/>
          <w:i/>
          <w:sz w:val="20"/>
          <w:szCs w:val="20"/>
        </w:rPr>
      </w:pPr>
      <w:r w:rsidRPr="00275263">
        <w:rPr>
          <w:rFonts w:ascii="Century Gothic" w:hAnsi="Century Gothic"/>
          <w:i/>
          <w:sz w:val="20"/>
          <w:szCs w:val="20"/>
        </w:rPr>
        <w:t>Neem asseblief verder kennis dat, indien u nie met die besluit tevrede is nie</w:t>
      </w:r>
      <w:r w:rsidR="00481E33" w:rsidRPr="00275263">
        <w:rPr>
          <w:rFonts w:ascii="Century Gothic" w:hAnsi="Century Gothic"/>
          <w:i/>
          <w:sz w:val="20"/>
          <w:szCs w:val="20"/>
        </w:rPr>
        <w:t xml:space="preserve">, u </w:t>
      </w:r>
      <w:r w:rsidRPr="00275263">
        <w:rPr>
          <w:rFonts w:ascii="Century Gothic" w:hAnsi="Century Gothic"/>
          <w:i/>
          <w:sz w:val="20"/>
          <w:szCs w:val="20"/>
        </w:rPr>
        <w:t>‘n skriftelike appèl aan die Minister of die aanspreeklike beampte mag rig in die geval van ‘n openbare onderneming of openbare entiteit binne 30 dae vanaf die datum van ontvangs van die besluit</w:t>
      </w:r>
      <w:r w:rsidR="00AC3274">
        <w:rPr>
          <w:rFonts w:ascii="Century Gothic" w:hAnsi="Century Gothic"/>
          <w:i/>
          <w:sz w:val="20"/>
          <w:szCs w:val="20"/>
        </w:rPr>
        <w:t>,</w:t>
      </w:r>
      <w:r w:rsidRPr="00275263">
        <w:rPr>
          <w:rFonts w:ascii="Century Gothic" w:hAnsi="Century Gothic"/>
          <w:i/>
          <w:sz w:val="20"/>
          <w:szCs w:val="20"/>
        </w:rPr>
        <w:t xml:space="preserve"> en die </w:t>
      </w:r>
      <w:r w:rsidR="00481E33" w:rsidRPr="00275263">
        <w:rPr>
          <w:rFonts w:ascii="Century Gothic" w:hAnsi="Century Gothic"/>
          <w:i/>
          <w:sz w:val="20"/>
          <w:szCs w:val="20"/>
        </w:rPr>
        <w:t>Minister h</w:t>
      </w:r>
      <w:r w:rsidRPr="00275263">
        <w:rPr>
          <w:rFonts w:ascii="Century Gothic" w:hAnsi="Century Gothic"/>
          <w:i/>
          <w:sz w:val="20"/>
          <w:szCs w:val="20"/>
        </w:rPr>
        <w:t>et</w:t>
      </w:r>
      <w:r w:rsidR="00481E33" w:rsidRPr="00275263">
        <w:rPr>
          <w:rFonts w:ascii="Century Gothic" w:hAnsi="Century Gothic"/>
          <w:i/>
          <w:sz w:val="20"/>
          <w:szCs w:val="20"/>
        </w:rPr>
        <w:t xml:space="preserve"> 90 da</w:t>
      </w:r>
      <w:r w:rsidRPr="00275263">
        <w:rPr>
          <w:rFonts w:ascii="Century Gothic" w:hAnsi="Century Gothic"/>
          <w:i/>
          <w:sz w:val="20"/>
          <w:szCs w:val="20"/>
        </w:rPr>
        <w:t>e</w:t>
      </w:r>
      <w:r w:rsidR="00481E33" w:rsidRPr="00275263">
        <w:rPr>
          <w:rFonts w:ascii="Century Gothic" w:hAnsi="Century Gothic"/>
          <w:i/>
          <w:sz w:val="20"/>
          <w:szCs w:val="20"/>
        </w:rPr>
        <w:t xml:space="preserve"> </w:t>
      </w:r>
      <w:r w:rsidR="00AC3274">
        <w:rPr>
          <w:rFonts w:ascii="Century Gothic" w:hAnsi="Century Gothic"/>
          <w:i/>
          <w:sz w:val="20"/>
          <w:szCs w:val="20"/>
        </w:rPr>
        <w:t xml:space="preserve">tyd </w:t>
      </w:r>
      <w:r w:rsidRPr="00275263">
        <w:rPr>
          <w:rFonts w:ascii="Century Gothic" w:hAnsi="Century Gothic"/>
          <w:i/>
          <w:sz w:val="20"/>
          <w:szCs w:val="20"/>
        </w:rPr>
        <w:t xml:space="preserve">om die appèl te oorweeg en ‘n besluit daaroor te </w:t>
      </w:r>
      <w:r w:rsidR="00AC3274">
        <w:rPr>
          <w:rFonts w:ascii="Century Gothic" w:hAnsi="Century Gothic"/>
          <w:i/>
          <w:sz w:val="20"/>
          <w:szCs w:val="20"/>
        </w:rPr>
        <w:t>verstrek</w:t>
      </w:r>
      <w:r w:rsidR="00481E33" w:rsidRPr="00275263">
        <w:rPr>
          <w:rFonts w:ascii="Century Gothic" w:hAnsi="Century Gothic"/>
          <w:i/>
          <w:sz w:val="20"/>
          <w:szCs w:val="20"/>
        </w:rPr>
        <w:t xml:space="preserve">. </w:t>
      </w:r>
    </w:p>
    <w:p w:rsidR="00481E33" w:rsidRPr="00275263" w:rsidRDefault="00481E33" w:rsidP="00481E33">
      <w:pPr>
        <w:pStyle w:val="ListParagraph"/>
        <w:rPr>
          <w:rFonts w:ascii="Century Gothic" w:hAnsi="Century Gothic"/>
          <w:i/>
          <w:sz w:val="20"/>
          <w:szCs w:val="20"/>
        </w:rPr>
      </w:pPr>
    </w:p>
    <w:p w:rsidR="00481E33" w:rsidRPr="00275263" w:rsidRDefault="00481E33" w:rsidP="00481E33">
      <w:pPr>
        <w:pStyle w:val="ListParagraph"/>
        <w:rPr>
          <w:rFonts w:ascii="Century Gothic" w:hAnsi="Century Gothic"/>
          <w:i/>
          <w:sz w:val="20"/>
          <w:szCs w:val="20"/>
        </w:rPr>
      </w:pPr>
    </w:p>
    <w:p w:rsidR="00481E33" w:rsidRPr="00275263" w:rsidRDefault="00702B0C" w:rsidP="00481E33">
      <w:pPr>
        <w:pStyle w:val="ListParagraph"/>
        <w:numPr>
          <w:ilvl w:val="0"/>
          <w:numId w:val="5"/>
        </w:numPr>
        <w:rPr>
          <w:rFonts w:ascii="Century Gothic" w:hAnsi="Century Gothic"/>
          <w:sz w:val="20"/>
          <w:szCs w:val="20"/>
        </w:rPr>
      </w:pPr>
      <w:r w:rsidRPr="00275263">
        <w:rPr>
          <w:rFonts w:ascii="Century Gothic" w:hAnsi="Century Gothic"/>
          <w:sz w:val="20"/>
          <w:szCs w:val="20"/>
        </w:rPr>
        <w:t>Neem asseblief kennis dat, indien u dan steeds ontevrede is, u die saak op hersiening na die Hoë Hof mag neem ingevolge artikel 6 van die Wet op die Bevordering van Administratiewe Geregtigheid, Wet</w:t>
      </w:r>
      <w:r w:rsidR="00481E33" w:rsidRPr="00275263">
        <w:rPr>
          <w:rFonts w:ascii="Century Gothic" w:hAnsi="Century Gothic"/>
          <w:sz w:val="20"/>
          <w:szCs w:val="20"/>
        </w:rPr>
        <w:t xml:space="preserve"> 3 </w:t>
      </w:r>
      <w:r w:rsidRPr="00275263">
        <w:rPr>
          <w:rFonts w:ascii="Century Gothic" w:hAnsi="Century Gothic"/>
          <w:sz w:val="20"/>
          <w:szCs w:val="20"/>
        </w:rPr>
        <w:t>van</w:t>
      </w:r>
      <w:r w:rsidR="00481E33" w:rsidRPr="00275263">
        <w:rPr>
          <w:rFonts w:ascii="Century Gothic" w:hAnsi="Century Gothic"/>
          <w:sz w:val="20"/>
          <w:szCs w:val="20"/>
        </w:rPr>
        <w:t xml:space="preserve"> 2000</w:t>
      </w:r>
      <w:r w:rsidR="00D43EA3" w:rsidRPr="00275263">
        <w:rPr>
          <w:rFonts w:ascii="Century Gothic" w:hAnsi="Century Gothic"/>
          <w:sz w:val="20"/>
          <w:szCs w:val="20"/>
        </w:rPr>
        <w:t xml:space="preserve">, en dit moet </w:t>
      </w:r>
      <w:r w:rsidR="00AC3274" w:rsidRPr="00275263">
        <w:rPr>
          <w:rFonts w:ascii="Century Gothic" w:hAnsi="Century Gothic"/>
          <w:sz w:val="20"/>
          <w:szCs w:val="20"/>
        </w:rPr>
        <w:t xml:space="preserve">ingevolge artikel 7 daarvan </w:t>
      </w:r>
      <w:r w:rsidR="00D43EA3" w:rsidRPr="00275263">
        <w:rPr>
          <w:rFonts w:ascii="Century Gothic" w:hAnsi="Century Gothic"/>
          <w:sz w:val="20"/>
          <w:szCs w:val="20"/>
        </w:rPr>
        <w:t>gedoen word binne 6 maande</w:t>
      </w:r>
      <w:r w:rsidR="00AC3274">
        <w:rPr>
          <w:rFonts w:ascii="Century Gothic" w:hAnsi="Century Gothic"/>
          <w:sz w:val="20"/>
          <w:szCs w:val="20"/>
        </w:rPr>
        <w:t xml:space="preserve"> </w:t>
      </w:r>
      <w:r w:rsidR="00D43EA3" w:rsidRPr="00275263">
        <w:rPr>
          <w:rFonts w:ascii="Century Gothic" w:hAnsi="Century Gothic"/>
          <w:sz w:val="20"/>
          <w:szCs w:val="20"/>
        </w:rPr>
        <w:t xml:space="preserve">nadat u in kennis gestel is van die </w:t>
      </w:r>
      <w:r w:rsidR="00481E33" w:rsidRPr="00275263">
        <w:rPr>
          <w:rFonts w:ascii="Century Gothic" w:hAnsi="Century Gothic"/>
          <w:sz w:val="20"/>
          <w:szCs w:val="20"/>
        </w:rPr>
        <w:t xml:space="preserve">Minister </w:t>
      </w:r>
      <w:r w:rsidR="00D43EA3" w:rsidRPr="00275263">
        <w:rPr>
          <w:rFonts w:ascii="Century Gothic" w:hAnsi="Century Gothic"/>
          <w:sz w:val="20"/>
          <w:szCs w:val="20"/>
        </w:rPr>
        <w:t xml:space="preserve">se besluit, of op die datum waarop </w:t>
      </w:r>
      <w:r w:rsidR="00AC3274">
        <w:rPr>
          <w:rFonts w:ascii="Century Gothic" w:hAnsi="Century Gothic"/>
          <w:sz w:val="20"/>
          <w:szCs w:val="20"/>
        </w:rPr>
        <w:t>u met betrekking tot die appèl by</w:t>
      </w:r>
      <w:r w:rsidR="00D43EA3" w:rsidRPr="00275263">
        <w:rPr>
          <w:rFonts w:ascii="Century Gothic" w:hAnsi="Century Gothic"/>
          <w:sz w:val="20"/>
          <w:szCs w:val="20"/>
        </w:rPr>
        <w:t xml:space="preserve"> u gegewe adres daarvan verwittig is</w:t>
      </w:r>
      <w:r w:rsidR="00481E33" w:rsidRPr="00275263">
        <w:rPr>
          <w:rFonts w:ascii="Century Gothic" w:hAnsi="Century Gothic"/>
          <w:sz w:val="20"/>
          <w:szCs w:val="20"/>
        </w:rPr>
        <w:t xml:space="preserve">.  </w:t>
      </w:r>
      <w:r w:rsidR="00AC3274">
        <w:rPr>
          <w:rFonts w:ascii="Century Gothic" w:hAnsi="Century Gothic"/>
          <w:sz w:val="20"/>
          <w:szCs w:val="20"/>
        </w:rPr>
        <w:t xml:space="preserve"> </w:t>
      </w:r>
      <w:r w:rsidR="00481E33" w:rsidRPr="00275263">
        <w:rPr>
          <w:rFonts w:ascii="Century Gothic" w:hAnsi="Century Gothic"/>
          <w:sz w:val="20"/>
          <w:szCs w:val="20"/>
        </w:rPr>
        <w:t xml:space="preserve"> </w:t>
      </w:r>
    </w:p>
    <w:p w:rsidR="00481E33" w:rsidRPr="00275263" w:rsidRDefault="00481E33" w:rsidP="00481E33">
      <w:pPr>
        <w:pStyle w:val="ListParagraph"/>
        <w:rPr>
          <w:rFonts w:ascii="Century Gothic" w:hAnsi="Century Gothic"/>
          <w:sz w:val="20"/>
          <w:szCs w:val="20"/>
        </w:rPr>
      </w:pPr>
    </w:p>
    <w:p w:rsidR="00481E33" w:rsidRPr="00275263" w:rsidRDefault="00D43EA3" w:rsidP="00481E33">
      <w:pPr>
        <w:pStyle w:val="ListParagraph"/>
        <w:numPr>
          <w:ilvl w:val="0"/>
          <w:numId w:val="5"/>
        </w:numPr>
        <w:rPr>
          <w:rFonts w:ascii="Century Gothic" w:hAnsi="Century Gothic"/>
          <w:sz w:val="20"/>
          <w:szCs w:val="20"/>
        </w:rPr>
      </w:pPr>
      <w:r w:rsidRPr="00275263">
        <w:rPr>
          <w:rFonts w:ascii="Century Gothic" w:hAnsi="Century Gothic"/>
          <w:sz w:val="20"/>
          <w:szCs w:val="20"/>
        </w:rPr>
        <w:t>Neem asseblief verder kennis dat u enige saak van onbillike diskriminasie op grond van taal by enige gelykheidshof in u gebied aanhangig mag maak.</w:t>
      </w:r>
      <w:r w:rsidR="00FC28FF" w:rsidRPr="00275263">
        <w:rPr>
          <w:rFonts w:ascii="Century Gothic" w:hAnsi="Century Gothic"/>
          <w:sz w:val="20"/>
          <w:szCs w:val="20"/>
        </w:rPr>
        <w:t xml:space="preserve"> </w:t>
      </w:r>
      <w:r w:rsidRPr="00275263">
        <w:rPr>
          <w:rFonts w:ascii="Century Gothic" w:hAnsi="Century Gothic"/>
          <w:sz w:val="20"/>
          <w:szCs w:val="20"/>
        </w:rPr>
        <w:t xml:space="preserve">Die landdros </w:t>
      </w:r>
      <w:r w:rsidR="00FC28FF" w:rsidRPr="00275263">
        <w:rPr>
          <w:rFonts w:ascii="Century Gothic" w:hAnsi="Century Gothic"/>
          <w:sz w:val="20"/>
          <w:szCs w:val="20"/>
        </w:rPr>
        <w:t xml:space="preserve">of regter mag, ingevolge </w:t>
      </w:r>
      <w:r w:rsidR="00623B36" w:rsidRPr="00275263">
        <w:rPr>
          <w:rFonts w:ascii="Century Gothic" w:hAnsi="Century Gothic"/>
          <w:sz w:val="20"/>
          <w:szCs w:val="20"/>
        </w:rPr>
        <w:t>artikel</w:t>
      </w:r>
      <w:r w:rsidR="00481E33" w:rsidRPr="00275263">
        <w:rPr>
          <w:rFonts w:ascii="Century Gothic" w:hAnsi="Century Gothic"/>
          <w:sz w:val="20"/>
          <w:szCs w:val="20"/>
        </w:rPr>
        <w:t xml:space="preserve"> 20 </w:t>
      </w:r>
      <w:r w:rsidR="00623B36" w:rsidRPr="00275263">
        <w:rPr>
          <w:rFonts w:ascii="Century Gothic" w:hAnsi="Century Gothic"/>
          <w:sz w:val="20"/>
          <w:szCs w:val="20"/>
        </w:rPr>
        <w:t>van die Wet op die Bevordering van Gelykheid en die Voorkoming van Onbillike Diskriminasie</w:t>
      </w:r>
      <w:r w:rsidR="00481E33" w:rsidRPr="00275263">
        <w:rPr>
          <w:rFonts w:ascii="Century Gothic" w:hAnsi="Century Gothic"/>
          <w:sz w:val="20"/>
          <w:szCs w:val="20"/>
        </w:rPr>
        <w:t xml:space="preserve">, </w:t>
      </w:r>
      <w:r w:rsidR="00623B36" w:rsidRPr="00275263">
        <w:rPr>
          <w:rFonts w:ascii="Century Gothic" w:hAnsi="Century Gothic"/>
          <w:sz w:val="20"/>
          <w:szCs w:val="20"/>
        </w:rPr>
        <w:t>Wet</w:t>
      </w:r>
      <w:r w:rsidR="00481E33" w:rsidRPr="00275263">
        <w:rPr>
          <w:rFonts w:ascii="Century Gothic" w:hAnsi="Century Gothic"/>
          <w:sz w:val="20"/>
          <w:szCs w:val="20"/>
        </w:rPr>
        <w:t xml:space="preserve"> 4 </w:t>
      </w:r>
      <w:r w:rsidR="00623B36" w:rsidRPr="00275263">
        <w:rPr>
          <w:rFonts w:ascii="Century Gothic" w:hAnsi="Century Gothic"/>
          <w:sz w:val="20"/>
          <w:szCs w:val="20"/>
        </w:rPr>
        <w:t>van</w:t>
      </w:r>
      <w:r w:rsidR="00481E33" w:rsidRPr="00275263">
        <w:rPr>
          <w:rFonts w:ascii="Century Gothic" w:hAnsi="Century Gothic"/>
          <w:sz w:val="20"/>
          <w:szCs w:val="20"/>
        </w:rPr>
        <w:t xml:space="preserve"> 2000, </w:t>
      </w:r>
      <w:r w:rsidR="00623B36" w:rsidRPr="00275263">
        <w:rPr>
          <w:rFonts w:ascii="Century Gothic" w:hAnsi="Century Gothic"/>
          <w:sz w:val="20"/>
          <w:szCs w:val="20"/>
        </w:rPr>
        <w:t xml:space="preserve">die saak in die gelykheidshof opskort hangende die uitkoms van hierdie grieweproses, of as hierdie grieweprosedure nie gevolg is nie, </w:t>
      </w:r>
      <w:r w:rsidR="00AC3274">
        <w:rPr>
          <w:rFonts w:ascii="Century Gothic" w:hAnsi="Century Gothic"/>
          <w:sz w:val="20"/>
          <w:szCs w:val="20"/>
        </w:rPr>
        <w:t xml:space="preserve">mag </w:t>
      </w:r>
      <w:r w:rsidR="00623B36" w:rsidRPr="00275263">
        <w:rPr>
          <w:rFonts w:ascii="Century Gothic" w:hAnsi="Century Gothic"/>
          <w:sz w:val="20"/>
          <w:szCs w:val="20"/>
        </w:rPr>
        <w:t xml:space="preserve">bepaal </w:t>
      </w:r>
      <w:r w:rsidR="00AC3274">
        <w:rPr>
          <w:rFonts w:ascii="Century Gothic" w:hAnsi="Century Gothic"/>
          <w:sz w:val="20"/>
          <w:szCs w:val="20"/>
        </w:rPr>
        <w:t xml:space="preserve">word </w:t>
      </w:r>
      <w:r w:rsidR="00623B36" w:rsidRPr="00275263">
        <w:rPr>
          <w:rFonts w:ascii="Century Gothic" w:hAnsi="Century Gothic"/>
          <w:sz w:val="20"/>
          <w:szCs w:val="20"/>
        </w:rPr>
        <w:t>dat dit eers gevolg moet word</w:t>
      </w:r>
      <w:r w:rsidR="00481E33" w:rsidRPr="00275263">
        <w:rPr>
          <w:rFonts w:ascii="Century Gothic" w:hAnsi="Century Gothic"/>
          <w:sz w:val="20"/>
          <w:szCs w:val="20"/>
        </w:rPr>
        <w:t xml:space="preserve">. </w:t>
      </w:r>
      <w:r w:rsidR="00623B36" w:rsidRPr="00275263">
        <w:rPr>
          <w:rFonts w:ascii="Century Gothic" w:hAnsi="Century Gothic"/>
          <w:sz w:val="20"/>
          <w:szCs w:val="20"/>
        </w:rPr>
        <w:t>Die vorm</w:t>
      </w:r>
      <w:r w:rsidR="00481E33" w:rsidRPr="00275263">
        <w:rPr>
          <w:rFonts w:ascii="Century Gothic" w:hAnsi="Century Gothic"/>
          <w:sz w:val="20"/>
          <w:szCs w:val="20"/>
        </w:rPr>
        <w:t xml:space="preserve"> 2.2 </w:t>
      </w:r>
      <w:r w:rsidR="00623B36" w:rsidRPr="00275263">
        <w:rPr>
          <w:rFonts w:ascii="Century Gothic" w:hAnsi="Century Gothic"/>
          <w:sz w:val="20"/>
          <w:szCs w:val="20"/>
        </w:rPr>
        <w:t xml:space="preserve">is </w:t>
      </w:r>
      <w:r w:rsidR="00481E33" w:rsidRPr="00275263">
        <w:rPr>
          <w:rFonts w:ascii="Century Gothic" w:hAnsi="Century Gothic"/>
          <w:sz w:val="20"/>
          <w:szCs w:val="20"/>
        </w:rPr>
        <w:t>in al</w:t>
      </w:r>
      <w:r w:rsidR="00623B36" w:rsidRPr="00275263">
        <w:rPr>
          <w:rFonts w:ascii="Century Gothic" w:hAnsi="Century Gothic"/>
          <w:sz w:val="20"/>
          <w:szCs w:val="20"/>
        </w:rPr>
        <w:t xml:space="preserve"> 11 amptelike tale beskikbaar op die webblad van die Departement van Justisie</w:t>
      </w:r>
      <w:r w:rsidR="00481E33" w:rsidRPr="00275263">
        <w:rPr>
          <w:rFonts w:ascii="Century Gothic" w:hAnsi="Century Gothic"/>
          <w:sz w:val="20"/>
          <w:szCs w:val="20"/>
        </w:rPr>
        <w:t>:</w:t>
      </w:r>
      <w:r w:rsidR="00AC3274">
        <w:rPr>
          <w:rFonts w:ascii="Century Gothic" w:hAnsi="Century Gothic"/>
          <w:sz w:val="20"/>
          <w:szCs w:val="20"/>
        </w:rPr>
        <w:t xml:space="preserve"> </w:t>
      </w:r>
      <w:r w:rsidR="00481E33" w:rsidRPr="00275263">
        <w:rPr>
          <w:rFonts w:ascii="Century Gothic" w:hAnsi="Century Gothic"/>
          <w:sz w:val="20"/>
          <w:szCs w:val="20"/>
        </w:rPr>
        <w:t xml:space="preserve"> </w:t>
      </w:r>
      <w:hyperlink r:id="rId5" w:history="1">
        <w:r w:rsidR="00481E33" w:rsidRPr="00275263">
          <w:rPr>
            <w:rStyle w:val="Hyperlink"/>
            <w:rFonts w:ascii="Century Gothic" w:hAnsi="Century Gothic"/>
            <w:sz w:val="20"/>
            <w:szCs w:val="20"/>
          </w:rPr>
          <w:t>www.justice.gov.za</w:t>
        </w:r>
      </w:hyperlink>
    </w:p>
    <w:p w:rsidR="00481E33" w:rsidRPr="00275263" w:rsidRDefault="00481E33" w:rsidP="00481E33">
      <w:pPr>
        <w:pStyle w:val="ListParagraph"/>
        <w:rPr>
          <w:rFonts w:ascii="Century Gothic" w:hAnsi="Century Gothic"/>
          <w:sz w:val="20"/>
          <w:szCs w:val="20"/>
        </w:rPr>
      </w:pPr>
    </w:p>
    <w:p w:rsidR="00481E33" w:rsidRPr="00275263" w:rsidRDefault="00623B36" w:rsidP="00481E33">
      <w:pPr>
        <w:pStyle w:val="ListParagraph"/>
        <w:numPr>
          <w:ilvl w:val="0"/>
          <w:numId w:val="5"/>
        </w:numPr>
        <w:rPr>
          <w:rFonts w:ascii="Century Gothic" w:hAnsi="Century Gothic"/>
          <w:sz w:val="20"/>
          <w:szCs w:val="20"/>
        </w:rPr>
      </w:pPr>
      <w:r w:rsidRPr="00275263">
        <w:rPr>
          <w:rFonts w:ascii="Century Gothic" w:hAnsi="Century Gothic"/>
          <w:sz w:val="20"/>
          <w:szCs w:val="20"/>
        </w:rPr>
        <w:t>Di</w:t>
      </w:r>
      <w:r w:rsidR="001A232D" w:rsidRPr="00275263">
        <w:rPr>
          <w:rFonts w:ascii="Century Gothic" w:hAnsi="Century Gothic"/>
          <w:sz w:val="20"/>
          <w:szCs w:val="20"/>
        </w:rPr>
        <w:t>e M</w:t>
      </w:r>
      <w:r w:rsidR="00481E33" w:rsidRPr="00275263">
        <w:rPr>
          <w:rFonts w:ascii="Century Gothic" w:hAnsi="Century Gothic"/>
          <w:sz w:val="20"/>
          <w:szCs w:val="20"/>
        </w:rPr>
        <w:t xml:space="preserve">inister </w:t>
      </w:r>
      <w:r w:rsidRPr="00275263">
        <w:rPr>
          <w:rFonts w:ascii="Century Gothic" w:hAnsi="Century Gothic"/>
          <w:sz w:val="20"/>
          <w:szCs w:val="20"/>
        </w:rPr>
        <w:t xml:space="preserve">sal dan </w:t>
      </w:r>
      <w:r w:rsidR="00481E33" w:rsidRPr="00275263">
        <w:rPr>
          <w:rFonts w:ascii="Century Gothic" w:hAnsi="Century Gothic"/>
          <w:sz w:val="20"/>
          <w:szCs w:val="20"/>
        </w:rPr>
        <w:t>3 m</w:t>
      </w:r>
      <w:r w:rsidRPr="00275263">
        <w:rPr>
          <w:rFonts w:ascii="Century Gothic" w:hAnsi="Century Gothic"/>
          <w:sz w:val="20"/>
          <w:szCs w:val="20"/>
        </w:rPr>
        <w:t xml:space="preserve">aande </w:t>
      </w:r>
      <w:r w:rsidR="00AC3274">
        <w:rPr>
          <w:rFonts w:ascii="Century Gothic" w:hAnsi="Century Gothic"/>
          <w:sz w:val="20"/>
          <w:szCs w:val="20"/>
        </w:rPr>
        <w:t xml:space="preserve">tyd </w:t>
      </w:r>
      <w:r w:rsidRPr="00275263">
        <w:rPr>
          <w:rFonts w:ascii="Century Gothic" w:hAnsi="Century Gothic"/>
          <w:sz w:val="20"/>
          <w:szCs w:val="20"/>
        </w:rPr>
        <w:t>hê om die appèl te oorweeg en die klaer van ‘n antwoord te voorsien</w:t>
      </w:r>
      <w:r w:rsidR="00481E33" w:rsidRPr="00275263">
        <w:rPr>
          <w:rFonts w:ascii="Century Gothic" w:hAnsi="Century Gothic"/>
          <w:sz w:val="20"/>
          <w:szCs w:val="20"/>
        </w:rPr>
        <w:t xml:space="preserve">. </w:t>
      </w:r>
      <w:r w:rsidR="00AC3274">
        <w:rPr>
          <w:rFonts w:ascii="Century Gothic" w:hAnsi="Century Gothic"/>
          <w:sz w:val="20"/>
          <w:szCs w:val="20"/>
        </w:rPr>
        <w:t xml:space="preserve"> </w:t>
      </w:r>
      <w:r w:rsidR="004A6014" w:rsidRPr="00275263">
        <w:rPr>
          <w:rFonts w:ascii="Century Gothic" w:hAnsi="Century Gothic"/>
          <w:sz w:val="20"/>
          <w:szCs w:val="20"/>
        </w:rPr>
        <w:t xml:space="preserve">Indien die klaer steeds nie tevrede is nie, mag hy/sy/dit die Minister op hersiening neem </w:t>
      </w:r>
      <w:r w:rsidR="00481E33" w:rsidRPr="00275263">
        <w:rPr>
          <w:rFonts w:ascii="Century Gothic" w:hAnsi="Century Gothic"/>
          <w:sz w:val="20"/>
          <w:szCs w:val="20"/>
        </w:rPr>
        <w:t>in</w:t>
      </w:r>
      <w:r w:rsidR="004A6014" w:rsidRPr="00275263">
        <w:rPr>
          <w:rFonts w:ascii="Century Gothic" w:hAnsi="Century Gothic"/>
          <w:sz w:val="20"/>
          <w:szCs w:val="20"/>
        </w:rPr>
        <w:t>gevolge reël</w:t>
      </w:r>
      <w:r w:rsidR="00481E33" w:rsidRPr="00275263">
        <w:rPr>
          <w:rFonts w:ascii="Century Gothic" w:hAnsi="Century Gothic"/>
          <w:sz w:val="20"/>
          <w:szCs w:val="20"/>
        </w:rPr>
        <w:t xml:space="preserve"> 53 </w:t>
      </w:r>
      <w:r w:rsidR="004A6014" w:rsidRPr="00275263">
        <w:rPr>
          <w:rFonts w:ascii="Century Gothic" w:hAnsi="Century Gothic"/>
          <w:sz w:val="20"/>
          <w:szCs w:val="20"/>
        </w:rPr>
        <w:t>van die reëls van die Hoë Hof</w:t>
      </w:r>
      <w:r w:rsidR="00D56A4F">
        <w:rPr>
          <w:rFonts w:ascii="Century Gothic" w:hAnsi="Century Gothic"/>
          <w:sz w:val="20"/>
          <w:szCs w:val="20"/>
        </w:rPr>
        <w:t>,</w:t>
      </w:r>
      <w:r w:rsidR="004A6014" w:rsidRPr="00275263">
        <w:rPr>
          <w:rFonts w:ascii="Century Gothic" w:hAnsi="Century Gothic"/>
          <w:sz w:val="20"/>
          <w:szCs w:val="20"/>
        </w:rPr>
        <w:t xml:space="preserve"> binne 180 dae ingevolge die Wet op die Bevordering van </w:t>
      </w:r>
      <w:r w:rsidR="00481E33" w:rsidRPr="00275263">
        <w:rPr>
          <w:rFonts w:ascii="Century Gothic" w:hAnsi="Century Gothic"/>
          <w:sz w:val="20"/>
          <w:szCs w:val="20"/>
        </w:rPr>
        <w:t>Administratie</w:t>
      </w:r>
      <w:r w:rsidR="004A6014" w:rsidRPr="00275263">
        <w:rPr>
          <w:rFonts w:ascii="Century Gothic" w:hAnsi="Century Gothic"/>
          <w:sz w:val="20"/>
          <w:szCs w:val="20"/>
        </w:rPr>
        <w:t>we Geregtigheid, Wet</w:t>
      </w:r>
      <w:r w:rsidR="00481E33" w:rsidRPr="00275263">
        <w:rPr>
          <w:rFonts w:ascii="Century Gothic" w:hAnsi="Century Gothic"/>
          <w:sz w:val="20"/>
          <w:szCs w:val="20"/>
        </w:rPr>
        <w:t xml:space="preserve"> 3 </w:t>
      </w:r>
      <w:r w:rsidR="004A6014" w:rsidRPr="00275263">
        <w:rPr>
          <w:rFonts w:ascii="Century Gothic" w:hAnsi="Century Gothic"/>
          <w:sz w:val="20"/>
          <w:szCs w:val="20"/>
        </w:rPr>
        <w:t>van</w:t>
      </w:r>
      <w:r w:rsidR="00481E33" w:rsidRPr="00275263">
        <w:rPr>
          <w:rFonts w:ascii="Century Gothic" w:hAnsi="Century Gothic"/>
          <w:sz w:val="20"/>
          <w:szCs w:val="20"/>
        </w:rPr>
        <w:t xml:space="preserve"> 2000</w:t>
      </w:r>
      <w:r w:rsidR="00D56A4F">
        <w:rPr>
          <w:rFonts w:ascii="Century Gothic" w:hAnsi="Century Gothic"/>
          <w:sz w:val="20"/>
          <w:szCs w:val="20"/>
        </w:rPr>
        <w:t>,</w:t>
      </w:r>
      <w:r w:rsidR="00481E33" w:rsidRPr="00275263">
        <w:rPr>
          <w:rFonts w:ascii="Century Gothic" w:hAnsi="Century Gothic"/>
          <w:sz w:val="20"/>
          <w:szCs w:val="20"/>
        </w:rPr>
        <w:t xml:space="preserve"> o</w:t>
      </w:r>
      <w:r w:rsidR="004A6014" w:rsidRPr="00275263">
        <w:rPr>
          <w:rFonts w:ascii="Century Gothic" w:hAnsi="Century Gothic"/>
          <w:sz w:val="20"/>
          <w:szCs w:val="20"/>
        </w:rPr>
        <w:t>f, met goeie redes, na ‘n langer tydperk</w:t>
      </w:r>
      <w:r w:rsidR="00481E33" w:rsidRPr="00275263">
        <w:rPr>
          <w:rFonts w:ascii="Century Gothic" w:hAnsi="Century Gothic"/>
          <w:sz w:val="20"/>
          <w:szCs w:val="20"/>
        </w:rPr>
        <w:t xml:space="preserve">.  </w:t>
      </w:r>
      <w:r w:rsidR="004A6014" w:rsidRPr="00275263">
        <w:rPr>
          <w:rFonts w:ascii="Century Gothic" w:hAnsi="Century Gothic"/>
          <w:sz w:val="20"/>
          <w:szCs w:val="20"/>
        </w:rPr>
        <w:t xml:space="preserve">Die klaer se aandag word ook gevestig op sy reg ingevolge </w:t>
      </w:r>
      <w:bookmarkStart w:id="0" w:name="_GoBack"/>
      <w:bookmarkEnd w:id="0"/>
      <w:r w:rsidR="004A6014" w:rsidRPr="00275263">
        <w:rPr>
          <w:rFonts w:ascii="Century Gothic" w:hAnsi="Century Gothic"/>
          <w:sz w:val="20"/>
          <w:szCs w:val="20"/>
        </w:rPr>
        <w:t>artikel</w:t>
      </w:r>
      <w:r w:rsidR="00481E33" w:rsidRPr="00275263">
        <w:rPr>
          <w:rFonts w:ascii="Century Gothic" w:hAnsi="Century Gothic"/>
          <w:sz w:val="20"/>
          <w:szCs w:val="20"/>
        </w:rPr>
        <w:t xml:space="preserve"> 11(4) </w:t>
      </w:r>
      <w:r w:rsidR="004A6014" w:rsidRPr="00275263">
        <w:rPr>
          <w:rFonts w:ascii="Century Gothic" w:hAnsi="Century Gothic"/>
          <w:sz w:val="20"/>
          <w:szCs w:val="20"/>
        </w:rPr>
        <w:t xml:space="preserve">van die Pan-Suid-Afrikaanse Taalwet, Wet </w:t>
      </w:r>
      <w:r w:rsidR="00481E33" w:rsidRPr="00275263">
        <w:rPr>
          <w:rFonts w:ascii="Century Gothic" w:hAnsi="Century Gothic"/>
          <w:sz w:val="20"/>
          <w:szCs w:val="20"/>
        </w:rPr>
        <w:t xml:space="preserve">59 </w:t>
      </w:r>
      <w:r w:rsidR="004A6014" w:rsidRPr="00275263">
        <w:rPr>
          <w:rFonts w:ascii="Century Gothic" w:hAnsi="Century Gothic"/>
          <w:sz w:val="20"/>
          <w:szCs w:val="20"/>
        </w:rPr>
        <w:t>van</w:t>
      </w:r>
      <w:r w:rsidR="00481E33" w:rsidRPr="00275263">
        <w:rPr>
          <w:rFonts w:ascii="Century Gothic" w:hAnsi="Century Gothic"/>
          <w:sz w:val="20"/>
          <w:szCs w:val="20"/>
        </w:rPr>
        <w:t xml:space="preserve"> 1995, </w:t>
      </w:r>
      <w:r w:rsidR="004A6014" w:rsidRPr="00275263">
        <w:rPr>
          <w:rFonts w:ascii="Century Gothic" w:hAnsi="Century Gothic"/>
          <w:sz w:val="20"/>
          <w:szCs w:val="20"/>
        </w:rPr>
        <w:t xml:space="preserve">soos gewysig </w:t>
      </w:r>
      <w:r w:rsidR="00275263">
        <w:rPr>
          <w:rFonts w:ascii="Century Gothic" w:hAnsi="Century Gothic"/>
          <w:sz w:val="20"/>
          <w:szCs w:val="20"/>
        </w:rPr>
        <w:t>deur</w:t>
      </w:r>
      <w:r w:rsidR="004A6014" w:rsidRPr="00275263">
        <w:rPr>
          <w:rFonts w:ascii="Century Gothic" w:hAnsi="Century Gothic"/>
          <w:sz w:val="20"/>
          <w:szCs w:val="20"/>
        </w:rPr>
        <w:t xml:space="preserve"> Wet</w:t>
      </w:r>
      <w:r w:rsidR="00481E33" w:rsidRPr="00275263">
        <w:rPr>
          <w:rFonts w:ascii="Century Gothic" w:hAnsi="Century Gothic"/>
          <w:sz w:val="20"/>
          <w:szCs w:val="20"/>
        </w:rPr>
        <w:t xml:space="preserve"> 10 </w:t>
      </w:r>
      <w:r w:rsidR="004A6014" w:rsidRPr="00275263">
        <w:rPr>
          <w:rFonts w:ascii="Century Gothic" w:hAnsi="Century Gothic"/>
          <w:sz w:val="20"/>
          <w:szCs w:val="20"/>
        </w:rPr>
        <w:t>van</w:t>
      </w:r>
      <w:r w:rsidR="00481E33" w:rsidRPr="00275263">
        <w:rPr>
          <w:rFonts w:ascii="Century Gothic" w:hAnsi="Century Gothic"/>
          <w:sz w:val="20"/>
          <w:szCs w:val="20"/>
        </w:rPr>
        <w:t xml:space="preserve"> 1999</w:t>
      </w:r>
      <w:r w:rsidR="00D56A4F">
        <w:rPr>
          <w:rFonts w:ascii="Century Gothic" w:hAnsi="Century Gothic"/>
          <w:sz w:val="20"/>
          <w:szCs w:val="20"/>
        </w:rPr>
        <w:t>,</w:t>
      </w:r>
      <w:r w:rsidR="00481E33" w:rsidRPr="00275263">
        <w:rPr>
          <w:rFonts w:ascii="Century Gothic" w:hAnsi="Century Gothic"/>
          <w:sz w:val="20"/>
          <w:szCs w:val="20"/>
        </w:rPr>
        <w:t xml:space="preserve"> in</w:t>
      </w:r>
      <w:r w:rsidR="004A6014" w:rsidRPr="00275263">
        <w:rPr>
          <w:rFonts w:ascii="Century Gothic" w:hAnsi="Century Gothic"/>
          <w:sz w:val="20"/>
          <w:szCs w:val="20"/>
        </w:rPr>
        <w:t xml:space="preserve">gevolge waarvan ‘n grief aangaande die inbreukmaking op ‘n taalreg na die </w:t>
      </w:r>
      <w:r w:rsidR="00481E33" w:rsidRPr="00275263">
        <w:rPr>
          <w:rFonts w:ascii="Century Gothic" w:hAnsi="Century Gothic"/>
          <w:sz w:val="20"/>
          <w:szCs w:val="20"/>
        </w:rPr>
        <w:t>Pan</w:t>
      </w:r>
      <w:r w:rsidR="004A6014" w:rsidRPr="00275263">
        <w:rPr>
          <w:rFonts w:ascii="Century Gothic" w:hAnsi="Century Gothic"/>
          <w:sz w:val="20"/>
          <w:szCs w:val="20"/>
        </w:rPr>
        <w:t>-</w:t>
      </w:r>
      <w:r w:rsidR="00481E33" w:rsidRPr="00275263">
        <w:rPr>
          <w:rFonts w:ascii="Century Gothic" w:hAnsi="Century Gothic"/>
          <w:sz w:val="20"/>
          <w:szCs w:val="20"/>
        </w:rPr>
        <w:t>S</w:t>
      </w:r>
      <w:r w:rsidR="004A6014" w:rsidRPr="00275263">
        <w:rPr>
          <w:rFonts w:ascii="Century Gothic" w:hAnsi="Century Gothic"/>
          <w:sz w:val="20"/>
          <w:szCs w:val="20"/>
        </w:rPr>
        <w:t>uid-</w:t>
      </w:r>
      <w:r w:rsidR="00481E33" w:rsidRPr="00275263">
        <w:rPr>
          <w:rFonts w:ascii="Century Gothic" w:hAnsi="Century Gothic"/>
          <w:sz w:val="20"/>
          <w:szCs w:val="20"/>
        </w:rPr>
        <w:t>Afri</w:t>
      </w:r>
      <w:r w:rsidR="004A6014" w:rsidRPr="00275263">
        <w:rPr>
          <w:rFonts w:ascii="Century Gothic" w:hAnsi="Century Gothic"/>
          <w:sz w:val="20"/>
          <w:szCs w:val="20"/>
        </w:rPr>
        <w:t>ka</w:t>
      </w:r>
      <w:r w:rsidR="00481E33" w:rsidRPr="00275263">
        <w:rPr>
          <w:rFonts w:ascii="Century Gothic" w:hAnsi="Century Gothic"/>
          <w:sz w:val="20"/>
          <w:szCs w:val="20"/>
        </w:rPr>
        <w:t>an</w:t>
      </w:r>
      <w:r w:rsidR="004A6014" w:rsidRPr="00275263">
        <w:rPr>
          <w:rFonts w:ascii="Century Gothic" w:hAnsi="Century Gothic"/>
          <w:sz w:val="20"/>
          <w:szCs w:val="20"/>
        </w:rPr>
        <w:t>se Taalraad verwys mag word. P</w:t>
      </w:r>
      <w:r w:rsidR="00481E33" w:rsidRPr="00275263">
        <w:rPr>
          <w:rFonts w:ascii="Century Gothic" w:hAnsi="Century Gothic"/>
          <w:sz w:val="20"/>
          <w:szCs w:val="20"/>
        </w:rPr>
        <w:t>anSa</w:t>
      </w:r>
      <w:r w:rsidR="004A6014" w:rsidRPr="00275263">
        <w:rPr>
          <w:rFonts w:ascii="Century Gothic" w:hAnsi="Century Gothic"/>
          <w:sz w:val="20"/>
          <w:szCs w:val="20"/>
        </w:rPr>
        <w:t>t se</w:t>
      </w:r>
      <w:r w:rsidR="00481E33" w:rsidRPr="00275263">
        <w:rPr>
          <w:rFonts w:ascii="Century Gothic" w:hAnsi="Century Gothic"/>
          <w:sz w:val="20"/>
          <w:szCs w:val="20"/>
        </w:rPr>
        <w:t xml:space="preserve"> posadres, fa</w:t>
      </w:r>
      <w:r w:rsidR="004A6014" w:rsidRPr="00275263">
        <w:rPr>
          <w:rFonts w:ascii="Century Gothic" w:hAnsi="Century Gothic"/>
          <w:sz w:val="20"/>
          <w:szCs w:val="20"/>
        </w:rPr>
        <w:t>ksnommer en e-posadres is soos volg</w:t>
      </w:r>
      <w:r w:rsidR="00481E33" w:rsidRPr="00275263">
        <w:rPr>
          <w:rFonts w:ascii="Century Gothic" w:hAnsi="Century Gothic"/>
          <w:sz w:val="20"/>
          <w:szCs w:val="20"/>
        </w:rPr>
        <w:t>: ......</w:t>
      </w:r>
    </w:p>
    <w:p w:rsidR="00990196" w:rsidRPr="00275263" w:rsidRDefault="00990196"/>
    <w:sectPr w:rsidR="00990196" w:rsidRPr="00275263" w:rsidSect="005E63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A4CEF"/>
    <w:multiLevelType w:val="multilevel"/>
    <w:tmpl w:val="61A8E00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481D3A07"/>
    <w:multiLevelType w:val="hybridMultilevel"/>
    <w:tmpl w:val="3E442D9E"/>
    <w:lvl w:ilvl="0" w:tplc="0436000F">
      <w:start w:val="8"/>
      <w:numFmt w:val="decimal"/>
      <w:lvlText w:val="%1."/>
      <w:lvlJc w:val="left"/>
      <w:pPr>
        <w:ind w:left="720" w:hanging="360"/>
      </w:pPr>
      <w:rPr>
        <w:rFonts w:hint="default"/>
      </w:rPr>
    </w:lvl>
    <w:lvl w:ilvl="1" w:tplc="04360019">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
    <w:nsid w:val="4B803638"/>
    <w:multiLevelType w:val="multilevel"/>
    <w:tmpl w:val="383258D4"/>
    <w:lvl w:ilvl="0">
      <w:start w:val="1"/>
      <w:numFmt w:val="decimal"/>
      <w:lvlText w:val="%1."/>
      <w:lvlJc w:val="left"/>
      <w:pPr>
        <w:ind w:left="720" w:hanging="360"/>
      </w:pPr>
      <w:rPr>
        <w:rFonts w:hint="default"/>
      </w:rPr>
    </w:lvl>
    <w:lvl w:ilvl="1">
      <w:start w:val="1"/>
      <w:numFmt w:val="decimal"/>
      <w:isLgl/>
      <w:lvlText w:val="%1.%2"/>
      <w:lvlJc w:val="left"/>
      <w:pPr>
        <w:ind w:left="1416" w:hanging="6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71AA6630"/>
    <w:multiLevelType w:val="multilevel"/>
    <w:tmpl w:val="24985894"/>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735D0E4C"/>
    <w:multiLevelType w:val="hybridMultilevel"/>
    <w:tmpl w:val="B8007914"/>
    <w:lvl w:ilvl="0" w:tplc="04360017">
      <w:start w:val="1"/>
      <w:numFmt w:val="lowerLetter"/>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hyphenationZone w:val="425"/>
  <w:characterSpacingControl w:val="doNotCompress"/>
  <w:compat/>
  <w:rsids>
    <w:rsidRoot w:val="00481E33"/>
    <w:rsid w:val="00000C2A"/>
    <w:rsid w:val="0011398A"/>
    <w:rsid w:val="00185FCB"/>
    <w:rsid w:val="001A232D"/>
    <w:rsid w:val="00275263"/>
    <w:rsid w:val="003912BA"/>
    <w:rsid w:val="00442987"/>
    <w:rsid w:val="00481E33"/>
    <w:rsid w:val="004A6014"/>
    <w:rsid w:val="005E634E"/>
    <w:rsid w:val="00623B36"/>
    <w:rsid w:val="00702B0C"/>
    <w:rsid w:val="00806EF7"/>
    <w:rsid w:val="00826760"/>
    <w:rsid w:val="0095076B"/>
    <w:rsid w:val="00990196"/>
    <w:rsid w:val="00AC3274"/>
    <w:rsid w:val="00AE49BF"/>
    <w:rsid w:val="00C10369"/>
    <w:rsid w:val="00CE4241"/>
    <w:rsid w:val="00D43EA3"/>
    <w:rsid w:val="00D56A4F"/>
    <w:rsid w:val="00DB1909"/>
    <w:rsid w:val="00DF609A"/>
    <w:rsid w:val="00F13323"/>
    <w:rsid w:val="00FC28FF"/>
    <w:rsid w:val="00FD1A6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f-ZA"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E33"/>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E33"/>
    <w:pPr>
      <w:ind w:left="720"/>
      <w:contextualSpacing/>
    </w:pPr>
  </w:style>
  <w:style w:type="character" w:styleId="Hyperlink">
    <w:name w:val="Hyperlink"/>
    <w:basedOn w:val="DefaultParagraphFont"/>
    <w:uiPriority w:val="99"/>
    <w:unhideWhenUsed/>
    <w:rsid w:val="00481E3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ustice.gov.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4</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Santarien</cp:lastModifiedBy>
  <cp:revision>7</cp:revision>
  <dcterms:created xsi:type="dcterms:W3CDTF">2015-04-14T06:10:00Z</dcterms:created>
  <dcterms:modified xsi:type="dcterms:W3CDTF">2015-04-15T08:57:00Z</dcterms:modified>
</cp:coreProperties>
</file>